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3EC6" w:rsidRDefault="006569B0">
      <w:pPr>
        <w:rPr>
          <w:b/>
        </w:rPr>
      </w:pPr>
      <w:r>
        <w:rPr>
          <w:b/>
        </w:rPr>
        <w:t>Table of Contents</w:t>
      </w:r>
    </w:p>
    <w:p w14:paraId="00000002" w14:textId="77777777" w:rsidR="00403EC6" w:rsidRDefault="006569B0">
      <w:pPr>
        <w:numPr>
          <w:ilvl w:val="0"/>
          <w:numId w:val="14"/>
        </w:numPr>
        <w:pBdr>
          <w:top w:val="nil"/>
          <w:left w:val="nil"/>
          <w:bottom w:val="nil"/>
          <w:right w:val="nil"/>
          <w:between w:val="nil"/>
        </w:pBdr>
        <w:spacing w:after="0"/>
        <w:ind w:left="630"/>
      </w:pPr>
      <w:r>
        <w:rPr>
          <w:color w:val="000000"/>
        </w:rPr>
        <w:t>Program Overview</w:t>
      </w:r>
    </w:p>
    <w:p w14:paraId="00000003" w14:textId="5B5C8681" w:rsidR="00403EC6" w:rsidRDefault="006569B0">
      <w:pPr>
        <w:numPr>
          <w:ilvl w:val="0"/>
          <w:numId w:val="14"/>
        </w:numPr>
        <w:spacing w:after="0"/>
        <w:ind w:left="630"/>
      </w:pPr>
      <w:r w:rsidRPr="002E5CB2">
        <w:rPr>
          <w:i/>
          <w:iCs/>
        </w:rPr>
        <w:t>Leadership Foundations for Management Accountants</w:t>
      </w:r>
      <w:r w:rsidR="00D50A9A">
        <w:t xml:space="preserve"> Course</w:t>
      </w:r>
    </w:p>
    <w:p w14:paraId="00000004" w14:textId="77777777" w:rsidR="00403EC6" w:rsidRDefault="006569B0">
      <w:pPr>
        <w:numPr>
          <w:ilvl w:val="0"/>
          <w:numId w:val="14"/>
        </w:numPr>
        <w:pBdr>
          <w:top w:val="nil"/>
          <w:left w:val="nil"/>
          <w:bottom w:val="nil"/>
          <w:right w:val="nil"/>
          <w:between w:val="nil"/>
        </w:pBdr>
        <w:spacing w:after="0"/>
        <w:ind w:left="630"/>
      </w:pPr>
      <w:r>
        <w:rPr>
          <w:color w:val="000000"/>
        </w:rPr>
        <w:t>Registration Process</w:t>
      </w:r>
    </w:p>
    <w:p w14:paraId="00000005" w14:textId="77777777" w:rsidR="00403EC6" w:rsidRDefault="006569B0">
      <w:pPr>
        <w:numPr>
          <w:ilvl w:val="0"/>
          <w:numId w:val="14"/>
        </w:numPr>
        <w:pBdr>
          <w:top w:val="nil"/>
          <w:left w:val="nil"/>
          <w:bottom w:val="nil"/>
          <w:right w:val="nil"/>
          <w:between w:val="nil"/>
        </w:pBdr>
        <w:spacing w:after="0"/>
        <w:ind w:left="630"/>
      </w:pPr>
      <w:r>
        <w:t>Leadership Competency Development Plan</w:t>
      </w:r>
    </w:p>
    <w:p w14:paraId="00000006" w14:textId="11D62437" w:rsidR="00403EC6" w:rsidRDefault="006569B0">
      <w:pPr>
        <w:numPr>
          <w:ilvl w:val="0"/>
          <w:numId w:val="14"/>
        </w:numPr>
        <w:pBdr>
          <w:top w:val="nil"/>
          <w:left w:val="nil"/>
          <w:bottom w:val="nil"/>
          <w:right w:val="nil"/>
          <w:between w:val="nil"/>
        </w:pBdr>
        <w:spacing w:after="0"/>
        <w:ind w:left="630"/>
      </w:pPr>
      <w:r>
        <w:t>Leadership Badge Community</w:t>
      </w:r>
      <w:r w:rsidR="00D50A9A">
        <w:t xml:space="preserve"> </w:t>
      </w:r>
      <w:r w:rsidR="00D50A9A" w:rsidRPr="00D50A9A">
        <w:t>(IMA Leadership Forum)</w:t>
      </w:r>
    </w:p>
    <w:p w14:paraId="00000007" w14:textId="77777777" w:rsidR="00403EC6" w:rsidRDefault="006569B0">
      <w:pPr>
        <w:numPr>
          <w:ilvl w:val="0"/>
          <w:numId w:val="14"/>
        </w:numPr>
        <w:pBdr>
          <w:top w:val="nil"/>
          <w:left w:val="nil"/>
          <w:bottom w:val="nil"/>
          <w:right w:val="nil"/>
          <w:between w:val="nil"/>
        </w:pBdr>
        <w:spacing w:after="0"/>
        <w:ind w:left="630"/>
      </w:pPr>
      <w:r>
        <w:rPr>
          <w:color w:val="000000"/>
        </w:rPr>
        <w:t>Leadership Courses</w:t>
      </w:r>
    </w:p>
    <w:p w14:paraId="00000008" w14:textId="77777777" w:rsidR="00403EC6" w:rsidRDefault="006569B0">
      <w:pPr>
        <w:numPr>
          <w:ilvl w:val="0"/>
          <w:numId w:val="14"/>
        </w:numPr>
        <w:pBdr>
          <w:top w:val="nil"/>
          <w:left w:val="nil"/>
          <w:bottom w:val="nil"/>
          <w:right w:val="nil"/>
          <w:between w:val="nil"/>
        </w:pBdr>
        <w:spacing w:after="0"/>
        <w:ind w:left="630"/>
      </w:pPr>
      <w:r>
        <w:rPr>
          <w:color w:val="000000"/>
        </w:rPr>
        <w:t>Program Completion</w:t>
      </w:r>
    </w:p>
    <w:p w14:paraId="00000009" w14:textId="77777777" w:rsidR="00403EC6" w:rsidRDefault="006569B0">
      <w:pPr>
        <w:numPr>
          <w:ilvl w:val="0"/>
          <w:numId w:val="14"/>
        </w:numPr>
        <w:pBdr>
          <w:top w:val="nil"/>
          <w:left w:val="nil"/>
          <w:bottom w:val="nil"/>
          <w:right w:val="nil"/>
          <w:between w:val="nil"/>
        </w:pBdr>
        <w:ind w:left="630"/>
        <w:rPr>
          <w:color w:val="000000"/>
        </w:rPr>
      </w:pPr>
      <w:r>
        <w:rPr>
          <w:color w:val="000000"/>
        </w:rPr>
        <w:t>Post-Program Engagement</w:t>
      </w:r>
      <w:r>
        <w:br w:type="page"/>
      </w:r>
    </w:p>
    <w:p w14:paraId="0000000A" w14:textId="77777777" w:rsidR="00403EC6" w:rsidRDefault="006569B0">
      <w:pPr>
        <w:pBdr>
          <w:top w:val="nil"/>
          <w:left w:val="nil"/>
          <w:bottom w:val="nil"/>
          <w:right w:val="nil"/>
          <w:between w:val="nil"/>
        </w:pBdr>
        <w:spacing w:after="0" w:line="240" w:lineRule="auto"/>
        <w:rPr>
          <w:b/>
          <w:color w:val="000000"/>
        </w:rPr>
      </w:pPr>
      <w:r>
        <w:rPr>
          <w:b/>
          <w:color w:val="000000"/>
        </w:rPr>
        <w:lastRenderedPageBreak/>
        <w:t>I. Program Overview</w:t>
      </w:r>
    </w:p>
    <w:p w14:paraId="0000000B" w14:textId="77777777" w:rsidR="00403EC6" w:rsidRDefault="00403EC6">
      <w:pPr>
        <w:pBdr>
          <w:top w:val="nil"/>
          <w:left w:val="nil"/>
          <w:bottom w:val="nil"/>
          <w:right w:val="nil"/>
          <w:between w:val="nil"/>
        </w:pBdr>
        <w:spacing w:after="0" w:line="240" w:lineRule="auto"/>
        <w:rPr>
          <w:color w:val="000000"/>
        </w:rPr>
      </w:pPr>
    </w:p>
    <w:p w14:paraId="0000000C" w14:textId="1FD380C1" w:rsidR="00403EC6" w:rsidRDefault="006569B0">
      <w:pPr>
        <w:pBdr>
          <w:top w:val="nil"/>
          <w:left w:val="nil"/>
          <w:bottom w:val="nil"/>
          <w:right w:val="nil"/>
          <w:between w:val="nil"/>
        </w:pBdr>
        <w:spacing w:after="0" w:line="240" w:lineRule="auto"/>
      </w:pPr>
      <w:r>
        <w:rPr>
          <w:color w:val="000000"/>
        </w:rPr>
        <w:t xml:space="preserve">The Leadership Badge is a foundational leadership program that provides structured learning </w:t>
      </w:r>
      <w:r>
        <w:t>for</w:t>
      </w:r>
      <w:r>
        <w:rPr>
          <w:color w:val="000000"/>
        </w:rPr>
        <w:t xml:space="preserve"> </w:t>
      </w:r>
      <w:r>
        <w:t>professionals who want to move into leadership roles</w:t>
      </w:r>
      <w:r>
        <w:rPr>
          <w:color w:val="000000"/>
        </w:rPr>
        <w:t xml:space="preserve">. </w:t>
      </w:r>
      <w:r>
        <w:t>The self-directed program is designed around the Leadership component of the IMA</w:t>
      </w:r>
      <w:r w:rsidR="00313009">
        <w:t>®</w:t>
      </w:r>
      <w:r>
        <w:t xml:space="preserve"> </w:t>
      </w:r>
      <w:r w:rsidR="00313009">
        <w:t xml:space="preserve">(Institute of Management Accountants) </w:t>
      </w:r>
      <w:r>
        <w:t>Management Accounting Competency Framework (see diagram below). The goal of the program is to help members be more confident in taking on greater leadership challenges.</w:t>
      </w:r>
    </w:p>
    <w:p w14:paraId="0000000D" w14:textId="4378DA7A" w:rsidR="00403EC6" w:rsidRDefault="00A63044">
      <w:pPr>
        <w:pBdr>
          <w:top w:val="nil"/>
          <w:left w:val="nil"/>
          <w:bottom w:val="nil"/>
          <w:right w:val="nil"/>
          <w:between w:val="nil"/>
        </w:pBdr>
        <w:spacing w:after="0" w:line="240" w:lineRule="auto"/>
        <w:rPr>
          <w:color w:val="000000"/>
        </w:rPr>
      </w:pPr>
      <w:r>
        <w:rPr>
          <w:noProof/>
          <w:sz w:val="16"/>
          <w:szCs w:val="16"/>
        </w:rPr>
        <w:drawing>
          <wp:anchor distT="0" distB="0" distL="114300" distR="114300" simplePos="0" relativeHeight="251660288" behindDoc="0" locked="0" layoutInCell="1" allowOverlap="1" wp14:anchorId="01A24113" wp14:editId="5FDE4214">
            <wp:simplePos x="0" y="0"/>
            <wp:positionH relativeFrom="column">
              <wp:posOffset>-521990</wp:posOffset>
            </wp:positionH>
            <wp:positionV relativeFrom="paragraph">
              <wp:posOffset>45607</wp:posOffset>
            </wp:positionV>
            <wp:extent cx="4798060" cy="3202940"/>
            <wp:effectExtent l="0" t="0" r="0" b="0"/>
            <wp:wrapSquare wrapText="bothSides"/>
            <wp:docPr id="1904257645" name="Picture 1" descr="A diagram of a business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257645" name="Picture 1" descr="A diagram of a business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8060" cy="3202940"/>
                    </a:xfrm>
                    <a:prstGeom prst="rect">
                      <a:avLst/>
                    </a:prstGeom>
                  </pic:spPr>
                </pic:pic>
              </a:graphicData>
            </a:graphic>
            <wp14:sizeRelH relativeFrom="page">
              <wp14:pctWidth>0</wp14:pctWidth>
            </wp14:sizeRelH>
            <wp14:sizeRelV relativeFrom="page">
              <wp14:pctHeight>0</wp14:pctHeight>
            </wp14:sizeRelV>
          </wp:anchor>
        </w:drawing>
      </w:r>
    </w:p>
    <w:p w14:paraId="0000000E" w14:textId="3A22764C" w:rsidR="00403EC6" w:rsidRDefault="00403EC6">
      <w:pPr>
        <w:pBdr>
          <w:top w:val="nil"/>
          <w:left w:val="nil"/>
          <w:bottom w:val="nil"/>
          <w:right w:val="nil"/>
          <w:between w:val="nil"/>
        </w:pBdr>
        <w:spacing w:after="0" w:line="240" w:lineRule="auto"/>
        <w:rPr>
          <w:color w:val="000000"/>
        </w:rPr>
      </w:pPr>
    </w:p>
    <w:p w14:paraId="63A61C6A" w14:textId="71FF3185" w:rsidR="00E24955" w:rsidRDefault="00E24955"/>
    <w:p w14:paraId="000B47A9" w14:textId="0E6249AC" w:rsidR="00E24955" w:rsidRDefault="00A63044">
      <w:r>
        <w:rPr>
          <w:noProof/>
        </w:rPr>
        <w:drawing>
          <wp:anchor distT="0" distB="0" distL="114300" distR="114300" simplePos="0" relativeHeight="251659264" behindDoc="0" locked="0" layoutInCell="1" hidden="0" allowOverlap="1" wp14:anchorId="57DD45EB" wp14:editId="607E1348">
            <wp:simplePos x="0" y="0"/>
            <wp:positionH relativeFrom="column">
              <wp:posOffset>4191756</wp:posOffset>
            </wp:positionH>
            <wp:positionV relativeFrom="paragraph">
              <wp:posOffset>422902</wp:posOffset>
            </wp:positionV>
            <wp:extent cx="994410" cy="1280160"/>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12" name="image1.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994410" cy="1280160"/>
                    </a:xfrm>
                    <a:prstGeom prst="rect">
                      <a:avLst/>
                    </a:prstGeom>
                    <a:ln/>
                  </pic:spPr>
                </pic:pic>
              </a:graphicData>
            </a:graphic>
            <wp14:sizeRelH relativeFrom="margin">
              <wp14:pctWidth>0</wp14:pctWidth>
            </wp14:sizeRelH>
          </wp:anchor>
        </w:drawing>
      </w:r>
    </w:p>
    <w:p w14:paraId="6F25CC57" w14:textId="77777777" w:rsidR="00E24955" w:rsidRDefault="00E24955"/>
    <w:p w14:paraId="3203BF27" w14:textId="77777777" w:rsidR="00E24955" w:rsidRDefault="00E24955"/>
    <w:p w14:paraId="4A9EC31E" w14:textId="77777777" w:rsidR="00A63044" w:rsidRDefault="00A63044"/>
    <w:p w14:paraId="4D66545B" w14:textId="77777777" w:rsidR="00A63044" w:rsidRDefault="00A63044"/>
    <w:p w14:paraId="0000000F" w14:textId="47B03176" w:rsidR="00403EC6" w:rsidRDefault="006569B0">
      <w:r>
        <w:t>The competencies required to collaborate with others and inspire teams to achieve organizational goals:</w:t>
      </w:r>
    </w:p>
    <w:p w14:paraId="00000010" w14:textId="77777777" w:rsidR="00403EC6" w:rsidRDefault="006569B0">
      <w:pPr>
        <w:numPr>
          <w:ilvl w:val="0"/>
          <w:numId w:val="11"/>
        </w:numPr>
        <w:pBdr>
          <w:top w:val="nil"/>
          <w:left w:val="nil"/>
          <w:bottom w:val="nil"/>
          <w:right w:val="nil"/>
          <w:between w:val="nil"/>
        </w:pBdr>
        <w:tabs>
          <w:tab w:val="left" w:pos="6390"/>
        </w:tabs>
        <w:spacing w:after="0"/>
        <w:rPr>
          <w:b/>
          <w:color w:val="000000"/>
        </w:rPr>
      </w:pPr>
      <w:r>
        <w:rPr>
          <w:b/>
          <w:color w:val="000000"/>
        </w:rPr>
        <w:t>Communication Skills</w:t>
      </w:r>
    </w:p>
    <w:p w14:paraId="00000011" w14:textId="77777777" w:rsidR="00403EC6" w:rsidRDefault="006569B0">
      <w:pPr>
        <w:numPr>
          <w:ilvl w:val="0"/>
          <w:numId w:val="11"/>
        </w:numPr>
        <w:pBdr>
          <w:top w:val="nil"/>
          <w:left w:val="nil"/>
          <w:bottom w:val="nil"/>
          <w:right w:val="nil"/>
          <w:between w:val="nil"/>
        </w:pBdr>
        <w:tabs>
          <w:tab w:val="left" w:pos="6390"/>
        </w:tabs>
        <w:spacing w:after="0"/>
        <w:rPr>
          <w:b/>
          <w:color w:val="000000"/>
        </w:rPr>
      </w:pPr>
      <w:r>
        <w:rPr>
          <w:b/>
          <w:color w:val="000000"/>
        </w:rPr>
        <w:t>Motivating and Inspiring Others</w:t>
      </w:r>
    </w:p>
    <w:p w14:paraId="00000012" w14:textId="77777777" w:rsidR="00403EC6" w:rsidRDefault="006569B0">
      <w:pPr>
        <w:numPr>
          <w:ilvl w:val="0"/>
          <w:numId w:val="11"/>
        </w:numPr>
        <w:pBdr>
          <w:top w:val="nil"/>
          <w:left w:val="nil"/>
          <w:bottom w:val="nil"/>
          <w:right w:val="nil"/>
          <w:between w:val="nil"/>
        </w:pBdr>
        <w:tabs>
          <w:tab w:val="left" w:pos="6390"/>
        </w:tabs>
        <w:spacing w:after="0"/>
        <w:rPr>
          <w:b/>
          <w:color w:val="000000"/>
        </w:rPr>
      </w:pPr>
      <w:r>
        <w:rPr>
          <w:b/>
          <w:color w:val="000000"/>
        </w:rPr>
        <w:t>Collaboration, Teamwork, and Relationship Management</w:t>
      </w:r>
    </w:p>
    <w:p w14:paraId="00000013" w14:textId="77777777" w:rsidR="00403EC6" w:rsidRDefault="006569B0">
      <w:pPr>
        <w:numPr>
          <w:ilvl w:val="0"/>
          <w:numId w:val="11"/>
        </w:numPr>
        <w:pBdr>
          <w:top w:val="nil"/>
          <w:left w:val="nil"/>
          <w:bottom w:val="nil"/>
          <w:right w:val="nil"/>
          <w:between w:val="nil"/>
        </w:pBdr>
        <w:tabs>
          <w:tab w:val="left" w:pos="6390"/>
        </w:tabs>
        <w:spacing w:after="0"/>
        <w:rPr>
          <w:b/>
          <w:color w:val="000000"/>
        </w:rPr>
      </w:pPr>
      <w:r>
        <w:rPr>
          <w:b/>
          <w:color w:val="000000"/>
        </w:rPr>
        <w:t>Change Management</w:t>
      </w:r>
    </w:p>
    <w:p w14:paraId="00000014" w14:textId="77777777" w:rsidR="00403EC6" w:rsidRDefault="006569B0">
      <w:pPr>
        <w:numPr>
          <w:ilvl w:val="0"/>
          <w:numId w:val="11"/>
        </w:numPr>
        <w:pBdr>
          <w:top w:val="nil"/>
          <w:left w:val="nil"/>
          <w:bottom w:val="nil"/>
          <w:right w:val="nil"/>
          <w:between w:val="nil"/>
        </w:pBdr>
        <w:tabs>
          <w:tab w:val="left" w:pos="6390"/>
        </w:tabs>
        <w:spacing w:after="0"/>
        <w:rPr>
          <w:b/>
          <w:color w:val="000000"/>
        </w:rPr>
      </w:pPr>
      <w:r>
        <w:rPr>
          <w:b/>
          <w:color w:val="000000"/>
        </w:rPr>
        <w:t>Conflict Management</w:t>
      </w:r>
    </w:p>
    <w:p w14:paraId="00000015" w14:textId="77777777" w:rsidR="00403EC6" w:rsidRDefault="006569B0">
      <w:pPr>
        <w:numPr>
          <w:ilvl w:val="0"/>
          <w:numId w:val="11"/>
        </w:numPr>
        <w:pBdr>
          <w:top w:val="nil"/>
          <w:left w:val="nil"/>
          <w:bottom w:val="nil"/>
          <w:right w:val="nil"/>
          <w:between w:val="nil"/>
        </w:pBdr>
        <w:tabs>
          <w:tab w:val="left" w:pos="6390"/>
        </w:tabs>
        <w:spacing w:after="0"/>
        <w:rPr>
          <w:b/>
          <w:color w:val="000000"/>
        </w:rPr>
      </w:pPr>
      <w:r>
        <w:rPr>
          <w:b/>
          <w:color w:val="000000"/>
        </w:rPr>
        <w:t>Negotiation</w:t>
      </w:r>
    </w:p>
    <w:p w14:paraId="00000016" w14:textId="77777777" w:rsidR="00403EC6" w:rsidRDefault="006569B0">
      <w:pPr>
        <w:numPr>
          <w:ilvl w:val="0"/>
          <w:numId w:val="11"/>
        </w:numPr>
        <w:pBdr>
          <w:top w:val="nil"/>
          <w:left w:val="nil"/>
          <w:bottom w:val="nil"/>
          <w:right w:val="nil"/>
          <w:between w:val="nil"/>
        </w:pBdr>
        <w:tabs>
          <w:tab w:val="left" w:pos="6390"/>
        </w:tabs>
        <w:rPr>
          <w:b/>
          <w:color w:val="000000"/>
        </w:rPr>
      </w:pPr>
      <w:r>
        <w:rPr>
          <w:b/>
          <w:color w:val="000000"/>
        </w:rPr>
        <w:t>Talent Management</w:t>
      </w:r>
    </w:p>
    <w:p w14:paraId="00000017" w14:textId="77777777" w:rsidR="00403EC6" w:rsidRDefault="00403EC6">
      <w:pPr>
        <w:pBdr>
          <w:top w:val="nil"/>
          <w:left w:val="nil"/>
          <w:bottom w:val="nil"/>
          <w:right w:val="nil"/>
          <w:between w:val="nil"/>
        </w:pBdr>
        <w:spacing w:after="0" w:line="240" w:lineRule="auto"/>
        <w:rPr>
          <w:color w:val="000000"/>
        </w:rPr>
      </w:pPr>
    </w:p>
    <w:p w14:paraId="00000018" w14:textId="77777777" w:rsidR="00403EC6" w:rsidRDefault="00403EC6">
      <w:pPr>
        <w:pBdr>
          <w:top w:val="nil"/>
          <w:left w:val="nil"/>
          <w:bottom w:val="nil"/>
          <w:right w:val="nil"/>
          <w:between w:val="nil"/>
        </w:pBdr>
        <w:spacing w:after="0" w:line="240" w:lineRule="auto"/>
        <w:rPr>
          <w:color w:val="000000"/>
        </w:rPr>
      </w:pPr>
    </w:p>
    <w:p w14:paraId="00000019" w14:textId="77777777" w:rsidR="00403EC6" w:rsidRDefault="00403EC6">
      <w:pPr>
        <w:pBdr>
          <w:top w:val="nil"/>
          <w:left w:val="nil"/>
          <w:bottom w:val="nil"/>
          <w:right w:val="nil"/>
          <w:between w:val="nil"/>
        </w:pBdr>
        <w:spacing w:after="0" w:line="240" w:lineRule="auto"/>
      </w:pPr>
    </w:p>
    <w:p w14:paraId="0000001A" w14:textId="77777777" w:rsidR="00403EC6" w:rsidRDefault="00403EC6">
      <w:pPr>
        <w:pBdr>
          <w:top w:val="nil"/>
          <w:left w:val="nil"/>
          <w:bottom w:val="nil"/>
          <w:right w:val="nil"/>
          <w:between w:val="nil"/>
        </w:pBdr>
        <w:spacing w:after="0" w:line="240" w:lineRule="auto"/>
      </w:pPr>
    </w:p>
    <w:p w14:paraId="0000001B" w14:textId="77777777" w:rsidR="00403EC6" w:rsidRDefault="00403EC6">
      <w:pPr>
        <w:pBdr>
          <w:top w:val="nil"/>
          <w:left w:val="nil"/>
          <w:bottom w:val="nil"/>
          <w:right w:val="nil"/>
          <w:between w:val="nil"/>
        </w:pBdr>
        <w:spacing w:after="0" w:line="240" w:lineRule="auto"/>
      </w:pPr>
    </w:p>
    <w:p w14:paraId="0000001C" w14:textId="77777777" w:rsidR="00403EC6" w:rsidRDefault="00403EC6">
      <w:pPr>
        <w:pBdr>
          <w:top w:val="nil"/>
          <w:left w:val="nil"/>
          <w:bottom w:val="nil"/>
          <w:right w:val="nil"/>
          <w:between w:val="nil"/>
        </w:pBdr>
        <w:spacing w:after="0" w:line="240" w:lineRule="auto"/>
      </w:pPr>
    </w:p>
    <w:p w14:paraId="0000001D" w14:textId="43D98996" w:rsidR="00403EC6" w:rsidRDefault="006569B0">
      <w:pPr>
        <w:spacing w:after="0" w:line="240" w:lineRule="auto"/>
      </w:pPr>
      <w:r>
        <w:t xml:space="preserve">The </w:t>
      </w:r>
      <w:r w:rsidR="002E5CB2">
        <w:t xml:space="preserve">Emerging </w:t>
      </w:r>
      <w:r>
        <w:t xml:space="preserve">Leader Badge </w:t>
      </w:r>
      <w:r w:rsidR="00D50A9A">
        <w:t xml:space="preserve">program </w:t>
      </w:r>
      <w:r>
        <w:t xml:space="preserve">includes specific online courses, a leadership forum to learn from your peers, and a personal development plan to help </w:t>
      </w:r>
      <w:proofErr w:type="gramStart"/>
      <w:r>
        <w:t>improve in</w:t>
      </w:r>
      <w:proofErr w:type="gramEnd"/>
      <w:r>
        <w:t xml:space="preserve"> self-identified leadership areas. The program is designed to be completed within 12 months or less. The diagram below shows the components of the program and how they fit together.</w:t>
      </w:r>
    </w:p>
    <w:p w14:paraId="0000001E" w14:textId="77777777" w:rsidR="00403EC6" w:rsidRDefault="00403EC6">
      <w:pPr>
        <w:pBdr>
          <w:top w:val="nil"/>
          <w:left w:val="nil"/>
          <w:bottom w:val="nil"/>
          <w:right w:val="nil"/>
          <w:between w:val="nil"/>
        </w:pBdr>
        <w:spacing w:after="0" w:line="240" w:lineRule="auto"/>
      </w:pPr>
    </w:p>
    <w:p w14:paraId="0000001F" w14:textId="77777777" w:rsidR="00403EC6" w:rsidRDefault="006569B0">
      <w:pPr>
        <w:pBdr>
          <w:top w:val="nil"/>
          <w:left w:val="nil"/>
          <w:bottom w:val="nil"/>
          <w:right w:val="nil"/>
          <w:between w:val="nil"/>
        </w:pBdr>
        <w:spacing w:after="0" w:line="240" w:lineRule="auto"/>
      </w:pPr>
      <w:commentRangeStart w:id="0"/>
      <w:r>
        <w:rPr>
          <w:noProof/>
        </w:rPr>
        <w:lastRenderedPageBreak/>
        <w:drawing>
          <wp:inline distT="114300" distB="114300" distL="114300" distR="114300" wp14:anchorId="731633C4" wp14:editId="35CCEA27">
            <wp:extent cx="5943600" cy="36195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619500"/>
                    </a:xfrm>
                    <a:prstGeom prst="rect">
                      <a:avLst/>
                    </a:prstGeom>
                    <a:ln/>
                  </pic:spPr>
                </pic:pic>
              </a:graphicData>
            </a:graphic>
          </wp:inline>
        </w:drawing>
      </w:r>
      <w:commentRangeEnd w:id="0"/>
      <w:r w:rsidR="00313009">
        <w:rPr>
          <w:rStyle w:val="CommentReference"/>
        </w:rPr>
        <w:commentReference w:id="0"/>
      </w:r>
    </w:p>
    <w:p w14:paraId="00000020" w14:textId="77777777" w:rsidR="00403EC6" w:rsidRDefault="00403EC6">
      <w:pPr>
        <w:pBdr>
          <w:top w:val="nil"/>
          <w:left w:val="nil"/>
          <w:bottom w:val="nil"/>
          <w:right w:val="nil"/>
          <w:between w:val="nil"/>
        </w:pBdr>
        <w:spacing w:after="0" w:line="240" w:lineRule="auto"/>
      </w:pPr>
    </w:p>
    <w:p w14:paraId="00000021" w14:textId="77777777" w:rsidR="00403EC6" w:rsidRDefault="006569B0">
      <w:pPr>
        <w:pBdr>
          <w:top w:val="nil"/>
          <w:left w:val="nil"/>
          <w:bottom w:val="nil"/>
          <w:right w:val="nil"/>
          <w:between w:val="nil"/>
        </w:pBdr>
        <w:spacing w:after="0" w:line="240" w:lineRule="auto"/>
        <w:rPr>
          <w:color w:val="000000"/>
        </w:rPr>
      </w:pPr>
      <w:r>
        <w:rPr>
          <w:color w:val="000000"/>
        </w:rPr>
        <w:t>The following steps provide an overview of the progression of the program. Further explanations of key components are provided in the latter sections of this workbook.</w:t>
      </w:r>
    </w:p>
    <w:p w14:paraId="00000022" w14:textId="77777777" w:rsidR="00403EC6" w:rsidRDefault="00403EC6">
      <w:pPr>
        <w:pBdr>
          <w:top w:val="nil"/>
          <w:left w:val="nil"/>
          <w:bottom w:val="nil"/>
          <w:right w:val="nil"/>
          <w:between w:val="nil"/>
        </w:pBdr>
        <w:spacing w:after="0" w:line="240" w:lineRule="auto"/>
        <w:rPr>
          <w:color w:val="000000"/>
        </w:rPr>
      </w:pPr>
    </w:p>
    <w:p w14:paraId="00000023" w14:textId="0B8006AD" w:rsidR="00403EC6" w:rsidRDefault="006569B0">
      <w:pPr>
        <w:numPr>
          <w:ilvl w:val="0"/>
          <w:numId w:val="8"/>
        </w:numPr>
        <w:tabs>
          <w:tab w:val="left" w:pos="360"/>
        </w:tabs>
        <w:spacing w:after="0" w:line="240" w:lineRule="auto"/>
      </w:pPr>
      <w:r>
        <w:t xml:space="preserve">Complete the online self-study course </w:t>
      </w:r>
      <w:r w:rsidRPr="002E5CB2">
        <w:rPr>
          <w:bCs/>
          <w:i/>
        </w:rPr>
        <w:t>Leadership Foundations for Management Accountants</w:t>
      </w:r>
      <w:r w:rsidRPr="002E5CB2">
        <w:rPr>
          <w:bCs/>
          <w:iCs/>
        </w:rPr>
        <w:t>,</w:t>
      </w:r>
      <w:r>
        <w:rPr>
          <w:b/>
          <w:i/>
        </w:rPr>
        <w:t xml:space="preserve"> </w:t>
      </w:r>
      <w:r>
        <w:t>which introduces the leadership competencies identified in the IMA Management Accounting Competency Framework.</w:t>
      </w:r>
    </w:p>
    <w:p w14:paraId="00000024" w14:textId="15040849" w:rsidR="00403EC6" w:rsidRDefault="006569B0">
      <w:pPr>
        <w:numPr>
          <w:ilvl w:val="0"/>
          <w:numId w:val="8"/>
        </w:numPr>
        <w:pBdr>
          <w:top w:val="nil"/>
          <w:left w:val="nil"/>
          <w:bottom w:val="nil"/>
          <w:right w:val="nil"/>
          <w:between w:val="nil"/>
        </w:pBdr>
        <w:tabs>
          <w:tab w:val="left" w:pos="360"/>
        </w:tabs>
        <w:spacing w:after="0" w:line="240" w:lineRule="auto"/>
      </w:pPr>
      <w:r>
        <w:t>Register for</w:t>
      </w:r>
      <w:r>
        <w:rPr>
          <w:color w:val="000000"/>
        </w:rPr>
        <w:t xml:space="preserve"> the </w:t>
      </w:r>
      <w:r w:rsidR="008F7FD7">
        <w:rPr>
          <w:color w:val="000000"/>
        </w:rPr>
        <w:t xml:space="preserve">Emerging </w:t>
      </w:r>
      <w:r w:rsidR="00313009">
        <w:rPr>
          <w:color w:val="000000"/>
        </w:rPr>
        <w:t xml:space="preserve">Leaders Badge </w:t>
      </w:r>
      <w:r>
        <w:rPr>
          <w:color w:val="000000"/>
        </w:rPr>
        <w:t>program on the IMA website</w:t>
      </w:r>
      <w:r>
        <w:t>.</w:t>
      </w:r>
    </w:p>
    <w:p w14:paraId="00000025" w14:textId="06349A1E" w:rsidR="00403EC6" w:rsidRDefault="006569B0">
      <w:pPr>
        <w:numPr>
          <w:ilvl w:val="0"/>
          <w:numId w:val="8"/>
        </w:numPr>
        <w:tabs>
          <w:tab w:val="left" w:pos="360"/>
        </w:tabs>
        <w:spacing w:after="0" w:line="240" w:lineRule="auto"/>
      </w:pPr>
      <w:r>
        <w:t xml:space="preserve">Review the Leadership </w:t>
      </w:r>
      <w:r w:rsidR="001E2E67">
        <w:t xml:space="preserve">Competency </w:t>
      </w:r>
      <w:r>
        <w:t>Development Plan</w:t>
      </w:r>
      <w:r w:rsidR="00313009">
        <w:t>,</w:t>
      </w:r>
      <w:r>
        <w:t xml:space="preserve"> and survey current skills and assess potential areas of improvement.</w:t>
      </w:r>
    </w:p>
    <w:p w14:paraId="00000026" w14:textId="201F9A6D" w:rsidR="00403EC6" w:rsidRDefault="006569B0">
      <w:pPr>
        <w:numPr>
          <w:ilvl w:val="0"/>
          <w:numId w:val="8"/>
        </w:numPr>
        <w:pBdr>
          <w:top w:val="nil"/>
          <w:left w:val="nil"/>
          <w:bottom w:val="nil"/>
          <w:right w:val="nil"/>
          <w:between w:val="nil"/>
        </w:pBdr>
        <w:tabs>
          <w:tab w:val="left" w:pos="360"/>
        </w:tabs>
        <w:spacing w:after="0" w:line="240" w:lineRule="auto"/>
      </w:pPr>
      <w:r>
        <w:rPr>
          <w:color w:val="000000"/>
        </w:rPr>
        <w:t xml:space="preserve">Join and participate in the </w:t>
      </w:r>
      <w:r w:rsidR="009311E9">
        <w:rPr>
          <w:color w:val="000000"/>
        </w:rPr>
        <w:t xml:space="preserve">Emerging </w:t>
      </w:r>
      <w:r>
        <w:rPr>
          <w:color w:val="000000"/>
        </w:rPr>
        <w:t xml:space="preserve">Leaders Badge </w:t>
      </w:r>
      <w:r w:rsidR="00DD2970">
        <w:rPr>
          <w:color w:val="000000"/>
        </w:rPr>
        <w:t>C</w:t>
      </w:r>
      <w:r>
        <w:rPr>
          <w:color w:val="000000"/>
        </w:rPr>
        <w:t>ommunity (“</w:t>
      </w:r>
      <w:r w:rsidR="009311E9">
        <w:rPr>
          <w:color w:val="000000"/>
        </w:rPr>
        <w:t>Emerging Leaders</w:t>
      </w:r>
      <w:r>
        <w:rPr>
          <w:color w:val="000000"/>
        </w:rPr>
        <w:t xml:space="preserve">”) on </w:t>
      </w:r>
      <w:proofErr w:type="spellStart"/>
      <w:r w:rsidR="00F23983">
        <w:rPr>
          <w:color w:val="000000"/>
        </w:rPr>
        <w:t>myIMA</w:t>
      </w:r>
      <w:proofErr w:type="spellEnd"/>
      <w:r w:rsidR="00F23983">
        <w:rPr>
          <w:color w:val="000000"/>
        </w:rPr>
        <w:t xml:space="preserve"> </w:t>
      </w:r>
      <w:r>
        <w:rPr>
          <w:color w:val="000000"/>
        </w:rPr>
        <w:t>Network</w:t>
      </w:r>
      <w:r>
        <w:t>.</w:t>
      </w:r>
    </w:p>
    <w:p w14:paraId="00000027" w14:textId="76DCC0FD" w:rsidR="00403EC6" w:rsidRDefault="006569B0">
      <w:pPr>
        <w:numPr>
          <w:ilvl w:val="0"/>
          <w:numId w:val="8"/>
        </w:numPr>
        <w:pBdr>
          <w:top w:val="nil"/>
          <w:left w:val="nil"/>
          <w:bottom w:val="nil"/>
          <w:right w:val="nil"/>
          <w:between w:val="nil"/>
        </w:pBdr>
        <w:tabs>
          <w:tab w:val="left" w:pos="360"/>
        </w:tabs>
        <w:spacing w:after="0" w:line="240" w:lineRule="auto"/>
      </w:pPr>
      <w:r>
        <w:rPr>
          <w:color w:val="000000"/>
        </w:rPr>
        <w:t>Complete a series of online self-study leadership courses covering each leadership competency in more depth. Courses must be completed within one year of your acceptance to the program.  Each course includes a knowledge assessment that must be passed with a score of 70% o</w:t>
      </w:r>
      <w:r>
        <w:t>r</w:t>
      </w:r>
      <w:r>
        <w:rPr>
          <w:color w:val="000000"/>
        </w:rPr>
        <w:t xml:space="preserve"> higher for credit and CPE.</w:t>
      </w:r>
    </w:p>
    <w:p w14:paraId="00000028" w14:textId="0953F138" w:rsidR="00403EC6" w:rsidRDefault="006569B0">
      <w:pPr>
        <w:numPr>
          <w:ilvl w:val="0"/>
          <w:numId w:val="8"/>
        </w:numPr>
        <w:pBdr>
          <w:top w:val="nil"/>
          <w:left w:val="nil"/>
          <w:bottom w:val="nil"/>
          <w:right w:val="nil"/>
          <w:between w:val="nil"/>
        </w:pBdr>
        <w:tabs>
          <w:tab w:val="left" w:pos="360"/>
        </w:tabs>
        <w:spacing w:after="0" w:line="240" w:lineRule="auto"/>
      </w:pPr>
      <w:r>
        <w:t xml:space="preserve">Review </w:t>
      </w:r>
      <w:r w:rsidR="001E2E67">
        <w:t xml:space="preserve">your </w:t>
      </w:r>
      <w:r>
        <w:t xml:space="preserve">Leadership </w:t>
      </w:r>
      <w:r w:rsidR="001E2E67">
        <w:t xml:space="preserve">Competency </w:t>
      </w:r>
      <w:r>
        <w:t>Development Plan and determine specific actions to take to improve in self-identified areas</w:t>
      </w:r>
      <w:r>
        <w:rPr>
          <w:color w:val="000000"/>
        </w:rPr>
        <w:t>.</w:t>
      </w:r>
    </w:p>
    <w:p w14:paraId="00000029" w14:textId="77777777" w:rsidR="00403EC6" w:rsidRDefault="00403EC6">
      <w:pPr>
        <w:pBdr>
          <w:top w:val="nil"/>
          <w:left w:val="nil"/>
          <w:bottom w:val="nil"/>
          <w:right w:val="nil"/>
          <w:between w:val="nil"/>
        </w:pBdr>
        <w:tabs>
          <w:tab w:val="left" w:pos="360"/>
        </w:tabs>
        <w:spacing w:after="0" w:line="240" w:lineRule="auto"/>
        <w:ind w:left="720"/>
        <w:rPr>
          <w:color w:val="000000"/>
        </w:rPr>
      </w:pPr>
    </w:p>
    <w:p w14:paraId="0000002A" w14:textId="0DE4AB17" w:rsidR="00403EC6" w:rsidRDefault="006569B0">
      <w:pPr>
        <w:pBdr>
          <w:top w:val="nil"/>
          <w:left w:val="nil"/>
          <w:bottom w:val="nil"/>
          <w:right w:val="nil"/>
          <w:between w:val="nil"/>
        </w:pBdr>
        <w:tabs>
          <w:tab w:val="left" w:pos="360"/>
        </w:tabs>
        <w:spacing w:after="0" w:line="240" w:lineRule="auto"/>
        <w:rPr>
          <w:color w:val="000000"/>
        </w:rPr>
      </w:pPr>
      <w:r>
        <w:rPr>
          <w:color w:val="000000"/>
        </w:rPr>
        <w:t>The following additional steps are optional but recommended to maximize the effectiveness of your experience:</w:t>
      </w:r>
    </w:p>
    <w:p w14:paraId="0000002B" w14:textId="77777777" w:rsidR="00403EC6" w:rsidRDefault="00403EC6">
      <w:pPr>
        <w:pBdr>
          <w:top w:val="nil"/>
          <w:left w:val="nil"/>
          <w:bottom w:val="nil"/>
          <w:right w:val="nil"/>
          <w:between w:val="nil"/>
        </w:pBdr>
        <w:tabs>
          <w:tab w:val="left" w:pos="360"/>
        </w:tabs>
        <w:spacing w:after="0" w:line="240" w:lineRule="auto"/>
      </w:pPr>
    </w:p>
    <w:p w14:paraId="0000002C" w14:textId="262BE739" w:rsidR="00403EC6" w:rsidRDefault="006569B0">
      <w:pPr>
        <w:numPr>
          <w:ilvl w:val="0"/>
          <w:numId w:val="8"/>
        </w:numPr>
        <w:pBdr>
          <w:top w:val="nil"/>
          <w:left w:val="nil"/>
          <w:bottom w:val="nil"/>
          <w:right w:val="nil"/>
          <w:between w:val="nil"/>
        </w:pBdr>
        <w:tabs>
          <w:tab w:val="left" w:pos="360"/>
        </w:tabs>
        <w:spacing w:after="0" w:line="240" w:lineRule="auto"/>
      </w:pPr>
      <w:r>
        <w:rPr>
          <w:color w:val="000000"/>
        </w:rPr>
        <w:t xml:space="preserve">Select a mentor as a sounding board for your Leadership </w:t>
      </w:r>
      <w:r w:rsidR="001E2E67">
        <w:t>Competency</w:t>
      </w:r>
      <w:r w:rsidR="001E2E67">
        <w:rPr>
          <w:color w:val="000000"/>
        </w:rPr>
        <w:t xml:space="preserve"> </w:t>
      </w:r>
      <w:r>
        <w:rPr>
          <w:color w:val="000000"/>
        </w:rPr>
        <w:t>Development Plan. Your mentor may be someone at your current employer</w:t>
      </w:r>
      <w:r w:rsidR="001E2E67">
        <w:rPr>
          <w:color w:val="000000"/>
        </w:rPr>
        <w:t>,</w:t>
      </w:r>
      <w:r>
        <w:rPr>
          <w:color w:val="000000"/>
        </w:rPr>
        <w:t xml:space="preserve"> a prior c</w:t>
      </w:r>
      <w:r>
        <w:t>olleague,</w:t>
      </w:r>
      <w:r w:rsidR="001E2E67">
        <w:t xml:space="preserve"> or</w:t>
      </w:r>
      <w:r>
        <w:t xml:space="preserve"> a professional you know through IMA or another professional association. IMA offers an online mentoring program available through the </w:t>
      </w:r>
      <w:r w:rsidR="001E2E67">
        <w:t xml:space="preserve">IMA </w:t>
      </w:r>
      <w:r>
        <w:t xml:space="preserve">Leadership Academy </w:t>
      </w:r>
      <w:r w:rsidR="001E2E67">
        <w:t xml:space="preserve">(IMALA) </w:t>
      </w:r>
      <w:r>
        <w:t>on its website.</w:t>
      </w:r>
    </w:p>
    <w:p w14:paraId="0000002D" w14:textId="6F17D4AF" w:rsidR="00403EC6" w:rsidRDefault="006569B0">
      <w:pPr>
        <w:numPr>
          <w:ilvl w:val="0"/>
          <w:numId w:val="8"/>
        </w:numPr>
        <w:pBdr>
          <w:top w:val="nil"/>
          <w:left w:val="nil"/>
          <w:bottom w:val="nil"/>
          <w:right w:val="nil"/>
          <w:between w:val="nil"/>
        </w:pBdr>
        <w:tabs>
          <w:tab w:val="left" w:pos="360"/>
        </w:tabs>
        <w:spacing w:after="0" w:line="240" w:lineRule="auto"/>
      </w:pPr>
      <w:r>
        <w:rPr>
          <w:color w:val="000000"/>
        </w:rPr>
        <w:t>Mentor others either through IMA or in other programs to practice leadership skills</w:t>
      </w:r>
      <w:r w:rsidR="001E2E67">
        <w:rPr>
          <w:color w:val="000000"/>
        </w:rPr>
        <w:t>.</w:t>
      </w:r>
    </w:p>
    <w:p w14:paraId="0000002E" w14:textId="77777777" w:rsidR="00403EC6" w:rsidRDefault="00403EC6">
      <w:pPr>
        <w:pBdr>
          <w:top w:val="nil"/>
          <w:left w:val="nil"/>
          <w:bottom w:val="nil"/>
          <w:right w:val="nil"/>
          <w:between w:val="nil"/>
        </w:pBdr>
        <w:tabs>
          <w:tab w:val="left" w:pos="360"/>
        </w:tabs>
        <w:spacing w:after="0" w:line="240" w:lineRule="auto"/>
        <w:rPr>
          <w:color w:val="000000"/>
        </w:rPr>
      </w:pPr>
    </w:p>
    <w:p w14:paraId="0000002F" w14:textId="77777777" w:rsidR="00403EC6" w:rsidRDefault="00403EC6">
      <w:pPr>
        <w:pBdr>
          <w:top w:val="nil"/>
          <w:left w:val="nil"/>
          <w:bottom w:val="nil"/>
          <w:right w:val="nil"/>
          <w:between w:val="nil"/>
        </w:pBdr>
        <w:tabs>
          <w:tab w:val="left" w:pos="360"/>
        </w:tabs>
        <w:spacing w:after="0" w:line="240" w:lineRule="auto"/>
        <w:rPr>
          <w:color w:val="000000"/>
        </w:rPr>
      </w:pPr>
    </w:p>
    <w:p w14:paraId="00000030" w14:textId="77777777" w:rsidR="00403EC6" w:rsidRDefault="00403EC6">
      <w:pPr>
        <w:pBdr>
          <w:top w:val="nil"/>
          <w:left w:val="nil"/>
          <w:bottom w:val="nil"/>
          <w:right w:val="nil"/>
          <w:between w:val="nil"/>
        </w:pBdr>
        <w:tabs>
          <w:tab w:val="left" w:pos="360"/>
        </w:tabs>
        <w:spacing w:after="0" w:line="240" w:lineRule="auto"/>
        <w:rPr>
          <w:b/>
        </w:rPr>
      </w:pPr>
    </w:p>
    <w:p w14:paraId="00000031" w14:textId="77777777" w:rsidR="00403EC6" w:rsidRDefault="006569B0">
      <w:pPr>
        <w:pBdr>
          <w:top w:val="nil"/>
          <w:left w:val="nil"/>
          <w:bottom w:val="nil"/>
          <w:right w:val="nil"/>
          <w:between w:val="nil"/>
        </w:pBdr>
        <w:tabs>
          <w:tab w:val="left" w:pos="360"/>
        </w:tabs>
        <w:spacing w:after="0" w:line="240" w:lineRule="auto"/>
        <w:rPr>
          <w:b/>
        </w:rPr>
      </w:pPr>
      <w:r>
        <w:rPr>
          <w:b/>
          <w:color w:val="000000"/>
        </w:rPr>
        <w:t xml:space="preserve">II. </w:t>
      </w:r>
      <w:r>
        <w:rPr>
          <w:b/>
        </w:rPr>
        <w:t xml:space="preserve"> </w:t>
      </w:r>
      <w:r>
        <w:rPr>
          <w:b/>
          <w:i/>
        </w:rPr>
        <w:t>Leadership Foundations for Management Accountants</w:t>
      </w:r>
      <w:r>
        <w:rPr>
          <w:b/>
        </w:rPr>
        <w:t xml:space="preserve"> Course</w:t>
      </w:r>
    </w:p>
    <w:p w14:paraId="00000032" w14:textId="77777777" w:rsidR="00403EC6" w:rsidRDefault="00403EC6">
      <w:pPr>
        <w:tabs>
          <w:tab w:val="left" w:pos="360"/>
        </w:tabs>
        <w:spacing w:after="0" w:line="240" w:lineRule="auto"/>
      </w:pPr>
    </w:p>
    <w:p w14:paraId="00000033" w14:textId="021088B1" w:rsidR="00403EC6" w:rsidRDefault="006569B0">
      <w:pPr>
        <w:tabs>
          <w:tab w:val="left" w:pos="360"/>
        </w:tabs>
        <w:spacing w:after="0" w:line="240" w:lineRule="auto"/>
      </w:pPr>
      <w:r>
        <w:t xml:space="preserve">The </w:t>
      </w:r>
      <w:r>
        <w:rPr>
          <w:i/>
        </w:rPr>
        <w:t>Leadership Foundations for Management Accountants</w:t>
      </w:r>
      <w:r>
        <w:t xml:space="preserve"> course identifies and explains the competencies of leadership upon which the </w:t>
      </w:r>
      <w:r w:rsidR="009311E9">
        <w:t xml:space="preserve">Emerging </w:t>
      </w:r>
      <w:r>
        <w:t xml:space="preserve">Leaders Badge </w:t>
      </w:r>
      <w:r w:rsidR="00D50A9A">
        <w:t xml:space="preserve">program </w:t>
      </w:r>
      <w:r>
        <w:t xml:space="preserve">is based. It provides insights into the competencies and suggests skills to develop to improve in these competency areas. These skills are then further explored in the coursework described </w:t>
      </w:r>
      <w:r w:rsidR="00F23983">
        <w:t>later</w:t>
      </w:r>
      <w:r>
        <w:t>, which is aligned to each competency. This course is a critical overview to get the candidate into the mindset of a leader, and then each specific competency course deepens the knowledge necessary to develop as a leader. This course helps the candidate identify potential areas for the development plan.</w:t>
      </w:r>
    </w:p>
    <w:p w14:paraId="00000034" w14:textId="77777777" w:rsidR="00403EC6" w:rsidRDefault="00403EC6">
      <w:pPr>
        <w:pBdr>
          <w:top w:val="nil"/>
          <w:left w:val="nil"/>
          <w:bottom w:val="nil"/>
          <w:right w:val="nil"/>
          <w:between w:val="nil"/>
        </w:pBdr>
        <w:tabs>
          <w:tab w:val="left" w:pos="360"/>
        </w:tabs>
        <w:spacing w:after="0" w:line="240" w:lineRule="auto"/>
        <w:rPr>
          <w:b/>
        </w:rPr>
      </w:pPr>
    </w:p>
    <w:p w14:paraId="00000035" w14:textId="77777777" w:rsidR="00403EC6" w:rsidRDefault="006569B0">
      <w:pPr>
        <w:pBdr>
          <w:top w:val="nil"/>
          <w:left w:val="nil"/>
          <w:bottom w:val="nil"/>
          <w:right w:val="nil"/>
          <w:between w:val="nil"/>
        </w:pBdr>
        <w:tabs>
          <w:tab w:val="left" w:pos="360"/>
        </w:tabs>
        <w:spacing w:after="0" w:line="240" w:lineRule="auto"/>
        <w:rPr>
          <w:b/>
        </w:rPr>
      </w:pPr>
      <w:r>
        <w:rPr>
          <w:b/>
          <w:color w:val="000000"/>
        </w:rPr>
        <w:t xml:space="preserve">III. </w:t>
      </w:r>
      <w:r>
        <w:rPr>
          <w:b/>
        </w:rPr>
        <w:t>Registration Process</w:t>
      </w:r>
    </w:p>
    <w:p w14:paraId="00000036" w14:textId="77777777" w:rsidR="00403EC6" w:rsidRDefault="00403EC6">
      <w:pPr>
        <w:tabs>
          <w:tab w:val="left" w:pos="360"/>
        </w:tabs>
        <w:spacing w:after="0" w:line="240" w:lineRule="auto"/>
      </w:pPr>
    </w:p>
    <w:p w14:paraId="00000037" w14:textId="7083C84C" w:rsidR="00403EC6" w:rsidRDefault="006569B0">
      <w:pPr>
        <w:tabs>
          <w:tab w:val="left" w:pos="360"/>
        </w:tabs>
        <w:spacing w:after="0" w:line="240" w:lineRule="auto"/>
      </w:pPr>
      <w:r>
        <w:t xml:space="preserve">The </w:t>
      </w:r>
      <w:r w:rsidR="002E5CB2">
        <w:t xml:space="preserve">Emerging </w:t>
      </w:r>
      <w:r>
        <w:t xml:space="preserve">Leader Badge program is a self-directed program. </w:t>
      </w:r>
      <w:r w:rsidR="00F23983">
        <w:t>It</w:t>
      </w:r>
      <w:r>
        <w:t xml:space="preserve"> is a free member benefit under </w:t>
      </w:r>
      <w:r w:rsidR="00F23983">
        <w:t>IMALA</w:t>
      </w:r>
      <w:r>
        <w:t xml:space="preserve">. </w:t>
      </w:r>
    </w:p>
    <w:p w14:paraId="00000038" w14:textId="77777777" w:rsidR="00403EC6" w:rsidRDefault="006569B0">
      <w:pPr>
        <w:pBdr>
          <w:top w:val="nil"/>
          <w:left w:val="nil"/>
          <w:bottom w:val="nil"/>
          <w:right w:val="nil"/>
          <w:between w:val="nil"/>
        </w:pBdr>
        <w:tabs>
          <w:tab w:val="left" w:pos="360"/>
        </w:tabs>
        <w:spacing w:after="0" w:line="240" w:lineRule="auto"/>
        <w:rPr>
          <w:b/>
        </w:rPr>
      </w:pPr>
      <w:r>
        <w:rPr>
          <w:b/>
          <w:color w:val="000000"/>
        </w:rPr>
        <w:t xml:space="preserve"> </w:t>
      </w:r>
    </w:p>
    <w:p w14:paraId="00000039" w14:textId="77777777" w:rsidR="00403EC6" w:rsidRDefault="006569B0">
      <w:pPr>
        <w:pBdr>
          <w:top w:val="nil"/>
          <w:left w:val="nil"/>
          <w:bottom w:val="nil"/>
          <w:right w:val="nil"/>
          <w:between w:val="nil"/>
        </w:pBdr>
        <w:tabs>
          <w:tab w:val="left" w:pos="360"/>
        </w:tabs>
        <w:spacing w:after="0" w:line="240" w:lineRule="auto"/>
        <w:rPr>
          <w:b/>
        </w:rPr>
      </w:pPr>
      <w:r>
        <w:rPr>
          <w:b/>
          <w:color w:val="000000"/>
        </w:rPr>
        <w:t xml:space="preserve">IV. </w:t>
      </w:r>
      <w:r>
        <w:rPr>
          <w:b/>
        </w:rPr>
        <w:t>Leadership Competency Development Plan</w:t>
      </w:r>
    </w:p>
    <w:p w14:paraId="0000003A" w14:textId="77777777" w:rsidR="00403EC6" w:rsidRDefault="00403EC6">
      <w:pPr>
        <w:tabs>
          <w:tab w:val="left" w:pos="360"/>
        </w:tabs>
        <w:spacing w:after="0" w:line="240" w:lineRule="auto"/>
        <w:rPr>
          <w:b/>
        </w:rPr>
      </w:pPr>
    </w:p>
    <w:p w14:paraId="0000003B" w14:textId="75E92CB7" w:rsidR="00403EC6" w:rsidRDefault="006569B0">
      <w:pPr>
        <w:tabs>
          <w:tab w:val="left" w:pos="360"/>
        </w:tabs>
        <w:spacing w:after="0" w:line="240" w:lineRule="auto"/>
      </w:pPr>
      <w:r>
        <w:t>Throughout the course of the program, complete the Leadership Competency Development Plan according to the timing noted in the template. Refer to the template at each of the milestones below and work on developing your plan.</w:t>
      </w:r>
    </w:p>
    <w:p w14:paraId="0000003C" w14:textId="77777777" w:rsidR="00403EC6" w:rsidRDefault="00403EC6">
      <w:pPr>
        <w:tabs>
          <w:tab w:val="left" w:pos="360"/>
        </w:tabs>
        <w:spacing w:after="0" w:line="240" w:lineRule="auto"/>
      </w:pPr>
    </w:p>
    <w:p w14:paraId="0000003D" w14:textId="31A4DB0F" w:rsidR="00403EC6" w:rsidRDefault="006569B0">
      <w:pPr>
        <w:numPr>
          <w:ilvl w:val="0"/>
          <w:numId w:val="9"/>
        </w:numPr>
        <w:tabs>
          <w:tab w:val="left" w:pos="360"/>
        </w:tabs>
        <w:spacing w:after="0" w:line="240" w:lineRule="auto"/>
      </w:pPr>
      <w:r>
        <w:t xml:space="preserve">After completion of </w:t>
      </w:r>
      <w:r w:rsidRPr="002E5CB2">
        <w:rPr>
          <w:bCs/>
          <w:i/>
        </w:rPr>
        <w:t>Leadership Foundations for Management Accountants</w:t>
      </w:r>
      <w:r w:rsidR="00D50A9A">
        <w:rPr>
          <w:bCs/>
          <w:iCs/>
        </w:rPr>
        <w:t>.</w:t>
      </w:r>
    </w:p>
    <w:p w14:paraId="0000003E" w14:textId="1B3CC485" w:rsidR="00403EC6" w:rsidRDefault="006569B0">
      <w:pPr>
        <w:numPr>
          <w:ilvl w:val="0"/>
          <w:numId w:val="9"/>
        </w:numPr>
        <w:tabs>
          <w:tab w:val="left" w:pos="360"/>
        </w:tabs>
        <w:spacing w:after="0" w:line="240" w:lineRule="auto"/>
      </w:pPr>
      <w:r>
        <w:t xml:space="preserve">At </w:t>
      </w:r>
      <w:r w:rsidR="00D50A9A">
        <w:t xml:space="preserve">the </w:t>
      </w:r>
      <w:r>
        <w:t>end of each competency learning module</w:t>
      </w:r>
      <w:r w:rsidR="00D50A9A">
        <w:t>.</w:t>
      </w:r>
    </w:p>
    <w:p w14:paraId="0000003F" w14:textId="677571B9" w:rsidR="00403EC6" w:rsidRDefault="006569B0">
      <w:pPr>
        <w:numPr>
          <w:ilvl w:val="0"/>
          <w:numId w:val="9"/>
        </w:numPr>
        <w:tabs>
          <w:tab w:val="left" w:pos="360"/>
        </w:tabs>
        <w:spacing w:after="0" w:line="240" w:lineRule="auto"/>
      </w:pPr>
      <w:r>
        <w:t>After completion of all course learnings</w:t>
      </w:r>
      <w:r w:rsidR="00D50A9A">
        <w:t>.</w:t>
      </w:r>
      <w:r>
        <w:t xml:space="preserve"> </w:t>
      </w:r>
    </w:p>
    <w:p w14:paraId="00000040" w14:textId="77777777" w:rsidR="00403EC6" w:rsidRDefault="00403EC6">
      <w:pPr>
        <w:tabs>
          <w:tab w:val="left" w:pos="360"/>
        </w:tabs>
        <w:spacing w:after="0" w:line="240" w:lineRule="auto"/>
      </w:pPr>
    </w:p>
    <w:p w14:paraId="00000041" w14:textId="67EEFF04" w:rsidR="00403EC6" w:rsidRDefault="006569B0">
      <w:pPr>
        <w:tabs>
          <w:tab w:val="left" w:pos="360"/>
        </w:tabs>
        <w:spacing w:after="0" w:line="240" w:lineRule="auto"/>
      </w:pPr>
      <w:r>
        <w:t xml:space="preserve">One of the key outcomes of this plan is specific actions that you should take to improve your leadership competencies. The actions </w:t>
      </w:r>
      <w:r w:rsidR="00D50A9A">
        <w:t>don’t</w:t>
      </w:r>
      <w:r>
        <w:t xml:space="preserve"> have to be completed before the program is completed because some actions may be long-term in nature and improvement is an ongoing effort that extends beyond the scope of this program; however, the action plan should:</w:t>
      </w:r>
    </w:p>
    <w:p w14:paraId="00000042" w14:textId="77777777" w:rsidR="00403EC6" w:rsidRDefault="00403EC6">
      <w:pPr>
        <w:tabs>
          <w:tab w:val="left" w:pos="360"/>
        </w:tabs>
        <w:spacing w:after="0" w:line="240" w:lineRule="auto"/>
      </w:pPr>
    </w:p>
    <w:p w14:paraId="00000043" w14:textId="65EFB4FE" w:rsidR="00403EC6" w:rsidRDefault="006569B0">
      <w:pPr>
        <w:numPr>
          <w:ilvl w:val="0"/>
          <w:numId w:val="13"/>
        </w:numPr>
        <w:tabs>
          <w:tab w:val="left" w:pos="360"/>
        </w:tabs>
        <w:spacing w:after="0" w:line="240" w:lineRule="auto"/>
      </w:pPr>
      <w:r>
        <w:t>Focus on the competencies that require the most improvement</w:t>
      </w:r>
      <w:r w:rsidR="00D50A9A">
        <w:t>.</w:t>
      </w:r>
    </w:p>
    <w:p w14:paraId="00000044" w14:textId="4E582623" w:rsidR="00403EC6" w:rsidRDefault="006569B0">
      <w:pPr>
        <w:numPr>
          <w:ilvl w:val="0"/>
          <w:numId w:val="13"/>
        </w:numPr>
        <w:tabs>
          <w:tab w:val="left" w:pos="360"/>
        </w:tabs>
        <w:spacing w:after="0" w:line="240" w:lineRule="auto"/>
      </w:pPr>
      <w:r>
        <w:t>Be tailored to the candidate’s career development and improvement</w:t>
      </w:r>
      <w:r w:rsidR="00D50A9A">
        <w:t>.</w:t>
      </w:r>
    </w:p>
    <w:p w14:paraId="00000045" w14:textId="56BA1CE3" w:rsidR="00403EC6" w:rsidRDefault="006569B0">
      <w:pPr>
        <w:numPr>
          <w:ilvl w:val="0"/>
          <w:numId w:val="13"/>
        </w:numPr>
        <w:tabs>
          <w:tab w:val="left" w:pos="360"/>
        </w:tabs>
        <w:spacing w:after="0" w:line="240" w:lineRule="auto"/>
      </w:pPr>
      <w:r>
        <w:t xml:space="preserve">Use available resources </w:t>
      </w:r>
      <w:r w:rsidR="00D50A9A">
        <w:t>from</w:t>
      </w:r>
      <w:r>
        <w:t xml:space="preserve"> IMA or in the candidate’s work/volunteer environment</w:t>
      </w:r>
      <w:r w:rsidR="00D50A9A">
        <w:t>.</w:t>
      </w:r>
    </w:p>
    <w:p w14:paraId="00000046" w14:textId="77777777" w:rsidR="00403EC6" w:rsidRDefault="00403EC6">
      <w:pPr>
        <w:tabs>
          <w:tab w:val="left" w:pos="360"/>
        </w:tabs>
        <w:spacing w:after="0" w:line="240" w:lineRule="auto"/>
      </w:pPr>
    </w:p>
    <w:p w14:paraId="00000047" w14:textId="69B1D04C" w:rsidR="00403EC6" w:rsidRDefault="00D50A9A">
      <w:pPr>
        <w:tabs>
          <w:tab w:val="left" w:pos="360"/>
        </w:tabs>
        <w:spacing w:after="0" w:line="240" w:lineRule="auto"/>
      </w:pPr>
      <w:r>
        <w:rPr>
          <w:i/>
        </w:rPr>
        <w:t xml:space="preserve">The </w:t>
      </w:r>
      <w:r w:rsidR="006569B0">
        <w:rPr>
          <w:i/>
        </w:rPr>
        <w:t xml:space="preserve">Leadership Competency Development Plan template </w:t>
      </w:r>
      <w:proofErr w:type="gramStart"/>
      <w:r w:rsidR="006569B0">
        <w:rPr>
          <w:i/>
        </w:rPr>
        <w:t>is located in</w:t>
      </w:r>
      <w:proofErr w:type="gramEnd"/>
      <w:r w:rsidR="006569B0">
        <w:rPr>
          <w:i/>
        </w:rPr>
        <w:t xml:space="preserve"> the Appendix</w:t>
      </w:r>
      <w:r w:rsidR="006569B0">
        <w:t>.</w:t>
      </w:r>
    </w:p>
    <w:p w14:paraId="00000048" w14:textId="77777777" w:rsidR="00403EC6" w:rsidRDefault="00403EC6">
      <w:pPr>
        <w:pBdr>
          <w:top w:val="nil"/>
          <w:left w:val="nil"/>
          <w:bottom w:val="nil"/>
          <w:right w:val="nil"/>
          <w:between w:val="nil"/>
        </w:pBdr>
        <w:tabs>
          <w:tab w:val="left" w:pos="360"/>
        </w:tabs>
        <w:spacing w:after="0" w:line="240" w:lineRule="auto"/>
        <w:rPr>
          <w:b/>
        </w:rPr>
      </w:pPr>
    </w:p>
    <w:p w14:paraId="00000049" w14:textId="61CA5453" w:rsidR="00403EC6" w:rsidRDefault="006569B0">
      <w:pPr>
        <w:pBdr>
          <w:top w:val="nil"/>
          <w:left w:val="nil"/>
          <w:bottom w:val="nil"/>
          <w:right w:val="nil"/>
          <w:between w:val="nil"/>
        </w:pBdr>
        <w:tabs>
          <w:tab w:val="left" w:pos="360"/>
        </w:tabs>
        <w:spacing w:after="0" w:line="240" w:lineRule="auto"/>
        <w:rPr>
          <w:b/>
        </w:rPr>
      </w:pPr>
      <w:r>
        <w:rPr>
          <w:b/>
          <w:color w:val="000000"/>
        </w:rPr>
        <w:t xml:space="preserve">V. </w:t>
      </w:r>
      <w:r w:rsidR="003A5826">
        <w:rPr>
          <w:b/>
          <w:color w:val="000000"/>
        </w:rPr>
        <w:t xml:space="preserve">Emerging </w:t>
      </w:r>
      <w:r>
        <w:rPr>
          <w:b/>
        </w:rPr>
        <w:t xml:space="preserve">Leaders Badge Community (IMA </w:t>
      </w:r>
      <w:r w:rsidR="003A5826">
        <w:rPr>
          <w:b/>
        </w:rPr>
        <w:t xml:space="preserve">Emerging </w:t>
      </w:r>
      <w:r>
        <w:rPr>
          <w:b/>
        </w:rPr>
        <w:t>Leaders Forum)</w:t>
      </w:r>
    </w:p>
    <w:p w14:paraId="0000004A" w14:textId="77777777" w:rsidR="00403EC6" w:rsidRDefault="00403EC6">
      <w:pPr>
        <w:tabs>
          <w:tab w:val="left" w:pos="360"/>
        </w:tabs>
        <w:spacing w:after="0" w:line="240" w:lineRule="auto"/>
      </w:pPr>
    </w:p>
    <w:p w14:paraId="0000004B" w14:textId="4FA1C8E3" w:rsidR="00403EC6" w:rsidRDefault="006569B0">
      <w:pPr>
        <w:tabs>
          <w:tab w:val="left" w:pos="360"/>
        </w:tabs>
        <w:spacing w:after="0" w:line="240" w:lineRule="auto"/>
      </w:pPr>
      <w:r>
        <w:t xml:space="preserve">One of the valuable components of the </w:t>
      </w:r>
      <w:r w:rsidR="003A5826">
        <w:t xml:space="preserve">Emerging </w:t>
      </w:r>
      <w:r>
        <w:t xml:space="preserve">Leaders Badge program is access to an exclusive community of program participants, along with selected IMALA faculty and experienced leaders as moderators, on </w:t>
      </w:r>
      <w:r w:rsidR="00D50A9A">
        <w:t xml:space="preserve">the </w:t>
      </w:r>
      <w:proofErr w:type="spellStart"/>
      <w:r w:rsidR="00F23983">
        <w:t>myIMA</w:t>
      </w:r>
      <w:proofErr w:type="spellEnd"/>
      <w:r w:rsidR="00F23983">
        <w:t xml:space="preserve"> </w:t>
      </w:r>
      <w:r>
        <w:t>Network. When you</w:t>
      </w:r>
      <w:r w:rsidR="00D50A9A">
        <w:t>’</w:t>
      </w:r>
      <w:r>
        <w:t>re registered for the program, you</w:t>
      </w:r>
      <w:r w:rsidR="00D50A9A">
        <w:t>’</w:t>
      </w:r>
      <w:r>
        <w:t>ll be granted access to the community. After completion of the program, alumni are encouraged to remain engaged in the community to help new members and foster a rich learning environment.</w:t>
      </w:r>
    </w:p>
    <w:p w14:paraId="0000004C" w14:textId="77777777" w:rsidR="00403EC6" w:rsidRDefault="00403EC6">
      <w:pPr>
        <w:tabs>
          <w:tab w:val="left" w:pos="360"/>
        </w:tabs>
        <w:spacing w:after="0" w:line="240" w:lineRule="auto"/>
      </w:pPr>
    </w:p>
    <w:p w14:paraId="0000004D" w14:textId="483F01AF" w:rsidR="00403EC6" w:rsidRDefault="006569B0">
      <w:pPr>
        <w:tabs>
          <w:tab w:val="left" w:pos="360"/>
        </w:tabs>
        <w:spacing w:after="0" w:line="240" w:lineRule="auto"/>
      </w:pPr>
      <w:r>
        <w:lastRenderedPageBreak/>
        <w:t xml:space="preserve">Participants are highly encouraged to post questions, post relevant materials or observations, or participate in discussion topics on the </w:t>
      </w:r>
      <w:r w:rsidR="00D50A9A">
        <w:t xml:space="preserve">forum </w:t>
      </w:r>
      <w:r>
        <w:t>on a regular basis. Periodically, moderators will post questions or discussion topics based on the self-study course materials.</w:t>
      </w:r>
    </w:p>
    <w:p w14:paraId="0000004E" w14:textId="77777777" w:rsidR="00403EC6" w:rsidRDefault="00403EC6">
      <w:pPr>
        <w:tabs>
          <w:tab w:val="left" w:pos="360"/>
        </w:tabs>
        <w:spacing w:after="0" w:line="240" w:lineRule="auto"/>
      </w:pPr>
    </w:p>
    <w:p w14:paraId="0000004F" w14:textId="34306014" w:rsidR="00403EC6" w:rsidRDefault="006569B0">
      <w:pPr>
        <w:tabs>
          <w:tab w:val="left" w:pos="360"/>
        </w:tabs>
        <w:spacing w:after="0" w:line="240" w:lineRule="auto"/>
      </w:pPr>
      <w:r>
        <w:t>All posts must comply with IMA’s social media policy and be relevant to the topic of leadership in the context of management accounting. Violations of IMA’s social media policy may be grounds for termination of program access.</w:t>
      </w:r>
    </w:p>
    <w:p w14:paraId="00000050" w14:textId="77777777" w:rsidR="00403EC6" w:rsidRDefault="00403EC6">
      <w:pPr>
        <w:tabs>
          <w:tab w:val="left" w:pos="360"/>
        </w:tabs>
        <w:spacing w:after="0" w:line="240" w:lineRule="auto"/>
      </w:pPr>
    </w:p>
    <w:p w14:paraId="00000051" w14:textId="77777777" w:rsidR="00403EC6" w:rsidRDefault="006569B0">
      <w:pPr>
        <w:tabs>
          <w:tab w:val="left" w:pos="360"/>
        </w:tabs>
        <w:spacing w:after="0" w:line="240" w:lineRule="auto"/>
      </w:pPr>
      <w:r>
        <w:t>Here are some guidelines for participating in the community during the program:</w:t>
      </w:r>
    </w:p>
    <w:p w14:paraId="00000052" w14:textId="77777777" w:rsidR="00403EC6" w:rsidRDefault="00403EC6">
      <w:pPr>
        <w:tabs>
          <w:tab w:val="left" w:pos="360"/>
        </w:tabs>
        <w:spacing w:after="0" w:line="240" w:lineRule="auto"/>
      </w:pPr>
    </w:p>
    <w:p w14:paraId="00000053" w14:textId="019CDD2D" w:rsidR="00403EC6" w:rsidRDefault="006569B0">
      <w:pPr>
        <w:numPr>
          <w:ilvl w:val="0"/>
          <w:numId w:val="15"/>
        </w:numPr>
        <w:tabs>
          <w:tab w:val="left" w:pos="360"/>
        </w:tabs>
        <w:spacing w:after="0" w:line="240" w:lineRule="auto"/>
      </w:pPr>
      <w:r>
        <w:t>Visit the community at least once per week</w:t>
      </w:r>
      <w:r w:rsidR="00D50A9A">
        <w:t>.</w:t>
      </w:r>
    </w:p>
    <w:p w14:paraId="00000054" w14:textId="56F6554D" w:rsidR="00403EC6" w:rsidRDefault="006569B0">
      <w:pPr>
        <w:numPr>
          <w:ilvl w:val="0"/>
          <w:numId w:val="15"/>
        </w:numPr>
        <w:tabs>
          <w:tab w:val="left" w:pos="360"/>
        </w:tabs>
        <w:spacing w:after="0" w:line="240" w:lineRule="auto"/>
      </w:pPr>
      <w:r>
        <w:t>Post questions about leadership or respond to other posts</w:t>
      </w:r>
      <w:r w:rsidR="00D50A9A">
        <w:t>.</w:t>
      </w:r>
    </w:p>
    <w:p w14:paraId="00000055" w14:textId="5B1CEFC8" w:rsidR="00403EC6" w:rsidRDefault="006569B0">
      <w:pPr>
        <w:numPr>
          <w:ilvl w:val="0"/>
          <w:numId w:val="15"/>
        </w:numPr>
        <w:tabs>
          <w:tab w:val="left" w:pos="360"/>
        </w:tabs>
        <w:spacing w:after="0" w:line="240" w:lineRule="auto"/>
      </w:pPr>
      <w:r>
        <w:t>Engage with facilitators or program alumni</w:t>
      </w:r>
      <w:r w:rsidR="00D50A9A">
        <w:t>.</w:t>
      </w:r>
    </w:p>
    <w:p w14:paraId="00000056" w14:textId="362C6F21" w:rsidR="00403EC6" w:rsidRDefault="006569B0">
      <w:pPr>
        <w:numPr>
          <w:ilvl w:val="0"/>
          <w:numId w:val="15"/>
        </w:numPr>
        <w:tabs>
          <w:tab w:val="left" w:pos="360"/>
        </w:tabs>
        <w:spacing w:after="0" w:line="240" w:lineRule="auto"/>
      </w:pPr>
      <w:r>
        <w:t>Look for opportunities to add to the discussion (e.g., articles or book recommendations)</w:t>
      </w:r>
      <w:r w:rsidR="00D50A9A">
        <w:t>.</w:t>
      </w:r>
    </w:p>
    <w:p w14:paraId="00000057" w14:textId="36399007" w:rsidR="00403EC6" w:rsidRDefault="006569B0">
      <w:pPr>
        <w:numPr>
          <w:ilvl w:val="0"/>
          <w:numId w:val="15"/>
        </w:numPr>
        <w:tabs>
          <w:tab w:val="left" w:pos="360"/>
        </w:tabs>
        <w:spacing w:after="0" w:line="240" w:lineRule="auto"/>
      </w:pPr>
      <w:r>
        <w:t>Keep the discussion going through active dialogue</w:t>
      </w:r>
      <w:r w:rsidR="00D50A9A">
        <w:t>.</w:t>
      </w:r>
    </w:p>
    <w:p w14:paraId="00000058" w14:textId="77777777" w:rsidR="00403EC6" w:rsidRDefault="00403EC6">
      <w:pPr>
        <w:pBdr>
          <w:top w:val="nil"/>
          <w:left w:val="nil"/>
          <w:bottom w:val="nil"/>
          <w:right w:val="nil"/>
          <w:between w:val="nil"/>
        </w:pBdr>
        <w:tabs>
          <w:tab w:val="left" w:pos="360"/>
        </w:tabs>
        <w:spacing w:after="0" w:line="240" w:lineRule="auto"/>
        <w:rPr>
          <w:b/>
        </w:rPr>
      </w:pPr>
    </w:p>
    <w:p w14:paraId="00000059" w14:textId="77777777" w:rsidR="00403EC6" w:rsidRDefault="006569B0">
      <w:pPr>
        <w:pBdr>
          <w:top w:val="nil"/>
          <w:left w:val="nil"/>
          <w:bottom w:val="nil"/>
          <w:right w:val="nil"/>
          <w:between w:val="nil"/>
        </w:pBdr>
        <w:tabs>
          <w:tab w:val="left" w:pos="360"/>
        </w:tabs>
        <w:spacing w:after="0" w:line="240" w:lineRule="auto"/>
        <w:rPr>
          <w:b/>
        </w:rPr>
      </w:pPr>
      <w:r>
        <w:rPr>
          <w:b/>
          <w:color w:val="000000"/>
        </w:rPr>
        <w:t xml:space="preserve">VI. </w:t>
      </w:r>
      <w:r>
        <w:rPr>
          <w:b/>
        </w:rPr>
        <w:t>Leadership Courses</w:t>
      </w:r>
    </w:p>
    <w:p w14:paraId="0000005A" w14:textId="77777777" w:rsidR="00403EC6" w:rsidRDefault="00403EC6">
      <w:pPr>
        <w:tabs>
          <w:tab w:val="left" w:pos="360"/>
        </w:tabs>
        <w:spacing w:after="0" w:line="240" w:lineRule="auto"/>
      </w:pPr>
    </w:p>
    <w:p w14:paraId="0000005B" w14:textId="6F09D52C" w:rsidR="00403EC6" w:rsidRDefault="006569B0">
      <w:pPr>
        <w:tabs>
          <w:tab w:val="left" w:pos="360"/>
        </w:tabs>
        <w:spacing w:after="0" w:line="240" w:lineRule="auto"/>
      </w:pPr>
      <w:r>
        <w:t xml:space="preserve">The courses listed below are available on demand and are required to be successfully completed to receive the </w:t>
      </w:r>
      <w:r w:rsidR="00CF1728">
        <w:t xml:space="preserve">Emerging </w:t>
      </w:r>
      <w:r>
        <w:t xml:space="preserve">Leaders Badge. If any of these courses have already been completed in prior sessions within the past year (live webinar or on demand), candidates </w:t>
      </w:r>
      <w:r w:rsidR="00D50A9A">
        <w:t>don’t</w:t>
      </w:r>
      <w:r>
        <w:t xml:space="preserve"> have to retake the course. Candidates will receive CPE credit for all courses taken as part of this program.</w:t>
      </w:r>
    </w:p>
    <w:p w14:paraId="0000005C" w14:textId="77777777" w:rsidR="00403EC6" w:rsidRDefault="00403EC6">
      <w:pPr>
        <w:tabs>
          <w:tab w:val="left" w:pos="360"/>
        </w:tabs>
        <w:spacing w:after="0" w:line="240" w:lineRule="auto"/>
      </w:pPr>
    </w:p>
    <w:p w14:paraId="0000005D" w14:textId="1BFAE5F0" w:rsidR="00403EC6" w:rsidRDefault="006569B0">
      <w:pPr>
        <w:tabs>
          <w:tab w:val="left" w:pos="360"/>
        </w:tabs>
        <w:spacing w:after="0" w:line="240" w:lineRule="auto"/>
      </w:pPr>
      <w:r>
        <w:t xml:space="preserve">The initial course required for all candidates is </w:t>
      </w:r>
      <w:r w:rsidRPr="002E5CB2">
        <w:rPr>
          <w:bCs/>
          <w:i/>
        </w:rPr>
        <w:t>Leadership Foundations for Management Accountants</w:t>
      </w:r>
      <w:r w:rsidRPr="00D50A9A">
        <w:rPr>
          <w:bCs/>
        </w:rPr>
        <w:t>.</w:t>
      </w:r>
      <w:r>
        <w:t xml:space="preserve"> Once this course is complete, the following courses should be completed as aligned with the leadership competencies (please note that additional resources listed are optional and not required to complete the program):</w:t>
      </w:r>
    </w:p>
    <w:p w14:paraId="0000005E" w14:textId="77777777" w:rsidR="00403EC6" w:rsidRDefault="00403EC6">
      <w:pPr>
        <w:tabs>
          <w:tab w:val="left" w:pos="360"/>
        </w:tabs>
        <w:spacing w:after="0" w:line="240" w:lineRule="auto"/>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5089"/>
        <w:gridCol w:w="3775"/>
      </w:tblGrid>
      <w:tr w:rsidR="00403EC6" w14:paraId="02101D32" w14:textId="77777777">
        <w:tc>
          <w:tcPr>
            <w:tcW w:w="486" w:type="dxa"/>
          </w:tcPr>
          <w:p w14:paraId="0000005F" w14:textId="77777777" w:rsidR="00403EC6" w:rsidRDefault="00403EC6">
            <w:pPr>
              <w:jc w:val="center"/>
            </w:pPr>
          </w:p>
        </w:tc>
        <w:tc>
          <w:tcPr>
            <w:tcW w:w="5089" w:type="dxa"/>
          </w:tcPr>
          <w:p w14:paraId="00000060" w14:textId="77777777" w:rsidR="00403EC6" w:rsidRDefault="006569B0">
            <w:pPr>
              <w:jc w:val="center"/>
              <w:rPr>
                <w:b/>
              </w:rPr>
            </w:pPr>
            <w:r>
              <w:rPr>
                <w:b/>
              </w:rPr>
              <w:t>Leadership Competency</w:t>
            </w:r>
          </w:p>
        </w:tc>
        <w:tc>
          <w:tcPr>
            <w:tcW w:w="3775" w:type="dxa"/>
          </w:tcPr>
          <w:p w14:paraId="00000061" w14:textId="77777777" w:rsidR="00403EC6" w:rsidRDefault="006569B0">
            <w:pPr>
              <w:jc w:val="center"/>
              <w:rPr>
                <w:b/>
              </w:rPr>
            </w:pPr>
            <w:r>
              <w:rPr>
                <w:b/>
              </w:rPr>
              <w:t>Courses</w:t>
            </w:r>
          </w:p>
        </w:tc>
      </w:tr>
      <w:tr w:rsidR="00403EC6" w14:paraId="4534EA87" w14:textId="77777777">
        <w:tc>
          <w:tcPr>
            <w:tcW w:w="486" w:type="dxa"/>
          </w:tcPr>
          <w:p w14:paraId="00000062" w14:textId="77777777" w:rsidR="00403EC6" w:rsidRDefault="006569B0">
            <w:r>
              <w:t>1</w:t>
            </w:r>
          </w:p>
        </w:tc>
        <w:tc>
          <w:tcPr>
            <w:tcW w:w="5089" w:type="dxa"/>
          </w:tcPr>
          <w:p w14:paraId="00000063" w14:textId="77777777" w:rsidR="00403EC6" w:rsidRDefault="006569B0">
            <w:r>
              <w:rPr>
                <w:b/>
              </w:rPr>
              <w:t>Communication Skills</w:t>
            </w:r>
            <w:r>
              <w:t xml:space="preserve"> - Listen effectively to others and convey thoughts or ideas through various forms of communication including written, spoken, and nonverbal.</w:t>
            </w:r>
          </w:p>
        </w:tc>
        <w:tc>
          <w:tcPr>
            <w:tcW w:w="3775" w:type="dxa"/>
          </w:tcPr>
          <w:p w14:paraId="00000064" w14:textId="77777777" w:rsidR="00403EC6" w:rsidRDefault="006569B0">
            <w:r>
              <w:t>Required:</w:t>
            </w:r>
          </w:p>
          <w:p w14:paraId="00000065" w14:textId="77777777" w:rsidR="00403EC6" w:rsidRPr="00CF1728" w:rsidRDefault="006569B0">
            <w:pPr>
              <w:numPr>
                <w:ilvl w:val="0"/>
                <w:numId w:val="3"/>
              </w:numPr>
              <w:rPr>
                <w:i/>
                <w:iCs/>
              </w:rPr>
            </w:pPr>
            <w:r w:rsidRPr="00CF1728">
              <w:rPr>
                <w:i/>
                <w:iCs/>
              </w:rPr>
              <w:t xml:space="preserve">Communicating in the 21st Century </w:t>
            </w:r>
          </w:p>
          <w:p w14:paraId="00000066" w14:textId="77777777" w:rsidR="00403EC6" w:rsidRPr="00CF1728" w:rsidRDefault="006569B0">
            <w:pPr>
              <w:numPr>
                <w:ilvl w:val="0"/>
                <w:numId w:val="3"/>
              </w:numPr>
              <w:rPr>
                <w:i/>
                <w:iCs/>
              </w:rPr>
            </w:pPr>
            <w:r w:rsidRPr="00CF1728">
              <w:rPr>
                <w:i/>
                <w:iCs/>
              </w:rPr>
              <w:t>Listening Skills</w:t>
            </w:r>
          </w:p>
          <w:p w14:paraId="00000067" w14:textId="77777777" w:rsidR="00403EC6" w:rsidRDefault="00403EC6"/>
          <w:p w14:paraId="00000068" w14:textId="77777777" w:rsidR="00403EC6" w:rsidRDefault="006569B0">
            <w:r>
              <w:t>Additional Resources:</w:t>
            </w:r>
          </w:p>
          <w:p w14:paraId="00000069" w14:textId="77777777" w:rsidR="00403EC6" w:rsidRPr="00CF1728" w:rsidRDefault="00A64E43">
            <w:pPr>
              <w:numPr>
                <w:ilvl w:val="0"/>
                <w:numId w:val="4"/>
              </w:numPr>
              <w:rPr>
                <w:i/>
                <w:iCs/>
              </w:rPr>
            </w:pPr>
            <w:sdt>
              <w:sdtPr>
                <w:tag w:val="goog_rdk_0"/>
                <w:id w:val="-1342158724"/>
              </w:sdtPr>
              <w:sdtEndPr/>
              <w:sdtContent/>
            </w:sdt>
            <w:sdt>
              <w:sdtPr>
                <w:tag w:val="goog_rdk_1"/>
                <w:id w:val="501554535"/>
              </w:sdtPr>
              <w:sdtEndPr/>
              <w:sdtContent/>
            </w:sdt>
            <w:r w:rsidR="006569B0" w:rsidRPr="00CF1728">
              <w:rPr>
                <w:i/>
                <w:iCs/>
              </w:rPr>
              <w:t>Diversity &amp; Inclusion</w:t>
            </w:r>
          </w:p>
          <w:p w14:paraId="0000006A" w14:textId="77777777" w:rsidR="00403EC6" w:rsidRDefault="00403EC6">
            <w:pPr>
              <w:ind w:left="720"/>
            </w:pPr>
          </w:p>
        </w:tc>
      </w:tr>
      <w:tr w:rsidR="00403EC6" w14:paraId="1A1618FC" w14:textId="77777777">
        <w:tc>
          <w:tcPr>
            <w:tcW w:w="486" w:type="dxa"/>
          </w:tcPr>
          <w:p w14:paraId="0000006B" w14:textId="77777777" w:rsidR="00403EC6" w:rsidRDefault="006569B0">
            <w:r>
              <w:t>2</w:t>
            </w:r>
          </w:p>
        </w:tc>
        <w:tc>
          <w:tcPr>
            <w:tcW w:w="5089" w:type="dxa"/>
          </w:tcPr>
          <w:p w14:paraId="0000006C" w14:textId="77777777" w:rsidR="00403EC6" w:rsidRDefault="006569B0">
            <w:r>
              <w:rPr>
                <w:b/>
              </w:rPr>
              <w:t>Motivating and Inspiring Others</w:t>
            </w:r>
            <w:r>
              <w:t xml:space="preserve"> - Influence, motivate, and gain support of others to achieve organizational goals using emotional intelligence, accountability, and setting the “tone at the top.”</w:t>
            </w:r>
          </w:p>
        </w:tc>
        <w:tc>
          <w:tcPr>
            <w:tcW w:w="3775" w:type="dxa"/>
          </w:tcPr>
          <w:p w14:paraId="0000006D" w14:textId="77777777" w:rsidR="00403EC6" w:rsidRDefault="006569B0">
            <w:r>
              <w:t>Required:</w:t>
            </w:r>
          </w:p>
          <w:p w14:paraId="0000006E" w14:textId="77777777" w:rsidR="00403EC6" w:rsidRPr="00CF1728" w:rsidRDefault="006569B0">
            <w:pPr>
              <w:numPr>
                <w:ilvl w:val="0"/>
                <w:numId w:val="5"/>
              </w:numPr>
              <w:rPr>
                <w:i/>
                <w:iCs/>
              </w:rPr>
            </w:pPr>
            <w:r w:rsidRPr="00CF1728">
              <w:rPr>
                <w:i/>
                <w:iCs/>
              </w:rPr>
              <w:t xml:space="preserve">Workplace Motivation </w:t>
            </w:r>
          </w:p>
          <w:p w14:paraId="0000006F" w14:textId="77777777" w:rsidR="00403EC6" w:rsidRPr="00CF1728" w:rsidRDefault="006569B0">
            <w:pPr>
              <w:numPr>
                <w:ilvl w:val="0"/>
                <w:numId w:val="5"/>
              </w:numPr>
              <w:rPr>
                <w:i/>
                <w:iCs/>
              </w:rPr>
            </w:pPr>
            <w:r w:rsidRPr="00CF1728">
              <w:rPr>
                <w:i/>
                <w:iCs/>
              </w:rPr>
              <w:t xml:space="preserve">Emotional Intelligence </w:t>
            </w:r>
          </w:p>
          <w:p w14:paraId="00000070" w14:textId="77777777" w:rsidR="00403EC6" w:rsidRDefault="00403EC6"/>
          <w:p w14:paraId="00000071" w14:textId="77777777" w:rsidR="00403EC6" w:rsidRDefault="006569B0">
            <w:r>
              <w:t>Additional Resources:</w:t>
            </w:r>
          </w:p>
          <w:p w14:paraId="00000072" w14:textId="77777777" w:rsidR="00403EC6" w:rsidRDefault="006569B0">
            <w:pPr>
              <w:numPr>
                <w:ilvl w:val="0"/>
                <w:numId w:val="10"/>
              </w:numPr>
            </w:pPr>
            <w:r>
              <w:t>Coaching</w:t>
            </w:r>
          </w:p>
          <w:p w14:paraId="00000073" w14:textId="77777777" w:rsidR="00403EC6" w:rsidRDefault="00403EC6"/>
        </w:tc>
      </w:tr>
      <w:tr w:rsidR="00403EC6" w14:paraId="5CC92A27" w14:textId="77777777">
        <w:tc>
          <w:tcPr>
            <w:tcW w:w="486" w:type="dxa"/>
          </w:tcPr>
          <w:p w14:paraId="00000074" w14:textId="77777777" w:rsidR="00403EC6" w:rsidRDefault="006569B0">
            <w:r>
              <w:t>3</w:t>
            </w:r>
          </w:p>
        </w:tc>
        <w:tc>
          <w:tcPr>
            <w:tcW w:w="5089" w:type="dxa"/>
          </w:tcPr>
          <w:p w14:paraId="00000075" w14:textId="77777777" w:rsidR="00403EC6" w:rsidRDefault="006569B0">
            <w:r>
              <w:rPr>
                <w:b/>
              </w:rPr>
              <w:t>Collaboration, Teamwork, and Relationship Management</w:t>
            </w:r>
            <w:r>
              <w:t xml:space="preserve"> - Work effectively with others to achieve a trusting relationship that yields positive results.</w:t>
            </w:r>
          </w:p>
        </w:tc>
        <w:tc>
          <w:tcPr>
            <w:tcW w:w="3775" w:type="dxa"/>
          </w:tcPr>
          <w:p w14:paraId="00000076" w14:textId="77777777" w:rsidR="00403EC6" w:rsidRDefault="006569B0">
            <w:r>
              <w:t>Required:</w:t>
            </w:r>
          </w:p>
          <w:p w14:paraId="00000077" w14:textId="77777777" w:rsidR="00403EC6" w:rsidRPr="00C44096" w:rsidRDefault="006569B0">
            <w:pPr>
              <w:numPr>
                <w:ilvl w:val="0"/>
                <w:numId w:val="17"/>
              </w:numPr>
              <w:rPr>
                <w:i/>
                <w:iCs/>
              </w:rPr>
            </w:pPr>
            <w:r w:rsidRPr="00C44096">
              <w:rPr>
                <w:i/>
                <w:iCs/>
              </w:rPr>
              <w:t>Teaming to Achieve</w:t>
            </w:r>
          </w:p>
          <w:p w14:paraId="00000078" w14:textId="77777777" w:rsidR="00403EC6" w:rsidRDefault="00403EC6"/>
          <w:p w14:paraId="00000079" w14:textId="77777777" w:rsidR="00403EC6" w:rsidRDefault="006569B0">
            <w:r>
              <w:t>Additional Resources:</w:t>
            </w:r>
          </w:p>
          <w:p w14:paraId="0000007A" w14:textId="77777777" w:rsidR="00403EC6" w:rsidRPr="00C44096" w:rsidRDefault="006569B0">
            <w:pPr>
              <w:numPr>
                <w:ilvl w:val="0"/>
                <w:numId w:val="16"/>
              </w:numPr>
              <w:rPr>
                <w:i/>
                <w:iCs/>
              </w:rPr>
            </w:pPr>
            <w:r w:rsidRPr="00C44096">
              <w:rPr>
                <w:i/>
                <w:iCs/>
              </w:rPr>
              <w:lastRenderedPageBreak/>
              <w:t>Facilitation Skills</w:t>
            </w:r>
          </w:p>
          <w:p w14:paraId="0000007B" w14:textId="77777777" w:rsidR="00403EC6" w:rsidRPr="00C44096" w:rsidRDefault="006569B0">
            <w:pPr>
              <w:numPr>
                <w:ilvl w:val="0"/>
                <w:numId w:val="16"/>
              </w:numPr>
              <w:rPr>
                <w:i/>
                <w:iCs/>
              </w:rPr>
            </w:pPr>
            <w:r w:rsidRPr="00C44096">
              <w:rPr>
                <w:i/>
                <w:iCs/>
              </w:rPr>
              <w:t>Diversity &amp; Inclusion</w:t>
            </w:r>
          </w:p>
          <w:p w14:paraId="0000007C" w14:textId="77777777" w:rsidR="00403EC6" w:rsidRDefault="00403EC6"/>
        </w:tc>
      </w:tr>
      <w:tr w:rsidR="00403EC6" w14:paraId="2C62F342" w14:textId="77777777">
        <w:tc>
          <w:tcPr>
            <w:tcW w:w="486" w:type="dxa"/>
          </w:tcPr>
          <w:p w14:paraId="0000007D" w14:textId="77777777" w:rsidR="00403EC6" w:rsidRDefault="006569B0">
            <w:r>
              <w:lastRenderedPageBreak/>
              <w:t>4</w:t>
            </w:r>
          </w:p>
        </w:tc>
        <w:tc>
          <w:tcPr>
            <w:tcW w:w="5089" w:type="dxa"/>
          </w:tcPr>
          <w:p w14:paraId="0000007E" w14:textId="77777777" w:rsidR="00403EC6" w:rsidRDefault="006569B0">
            <w:r>
              <w:rPr>
                <w:b/>
              </w:rPr>
              <w:t>Change Management</w:t>
            </w:r>
            <w:r>
              <w:t xml:space="preserve"> - Lead an organization, team, or individuals through transition toward a desired vision or goal.</w:t>
            </w:r>
          </w:p>
        </w:tc>
        <w:tc>
          <w:tcPr>
            <w:tcW w:w="3775" w:type="dxa"/>
          </w:tcPr>
          <w:p w14:paraId="0000007F" w14:textId="77777777" w:rsidR="00403EC6" w:rsidRDefault="006569B0">
            <w:r>
              <w:t>Required:</w:t>
            </w:r>
          </w:p>
          <w:p w14:paraId="00000080" w14:textId="77777777" w:rsidR="00403EC6" w:rsidRPr="00C44096" w:rsidRDefault="006569B0">
            <w:pPr>
              <w:numPr>
                <w:ilvl w:val="0"/>
                <w:numId w:val="6"/>
              </w:numPr>
              <w:rPr>
                <w:i/>
                <w:iCs/>
              </w:rPr>
            </w:pPr>
            <w:r w:rsidRPr="00C44096">
              <w:rPr>
                <w:i/>
                <w:iCs/>
              </w:rPr>
              <w:t>Embracing Change</w:t>
            </w:r>
          </w:p>
          <w:p w14:paraId="00000081" w14:textId="77777777" w:rsidR="00403EC6" w:rsidRPr="00C44096" w:rsidRDefault="006569B0">
            <w:pPr>
              <w:numPr>
                <w:ilvl w:val="0"/>
                <w:numId w:val="6"/>
              </w:numPr>
              <w:rPr>
                <w:i/>
                <w:iCs/>
              </w:rPr>
            </w:pPr>
            <w:r w:rsidRPr="00C44096">
              <w:rPr>
                <w:i/>
                <w:iCs/>
              </w:rPr>
              <w:t xml:space="preserve">Leading Change </w:t>
            </w:r>
          </w:p>
          <w:p w14:paraId="00000082" w14:textId="77777777" w:rsidR="00403EC6" w:rsidRDefault="00403EC6">
            <w:pPr>
              <w:ind w:left="720"/>
            </w:pPr>
          </w:p>
        </w:tc>
      </w:tr>
      <w:tr w:rsidR="00403EC6" w14:paraId="6B1B03B0" w14:textId="77777777">
        <w:tc>
          <w:tcPr>
            <w:tcW w:w="486" w:type="dxa"/>
          </w:tcPr>
          <w:p w14:paraId="00000083" w14:textId="77777777" w:rsidR="00403EC6" w:rsidRDefault="006569B0">
            <w:r>
              <w:t>5</w:t>
            </w:r>
          </w:p>
        </w:tc>
        <w:tc>
          <w:tcPr>
            <w:tcW w:w="5089" w:type="dxa"/>
          </w:tcPr>
          <w:p w14:paraId="00000084" w14:textId="77777777" w:rsidR="00403EC6" w:rsidRDefault="006569B0">
            <w:r>
              <w:rPr>
                <w:b/>
              </w:rPr>
              <w:t>Conflict Management</w:t>
            </w:r>
            <w:r>
              <w:t xml:space="preserve"> - Resolve issues using appropriate influencing skills and tools to achieve successful business goals and arrive at the best organizational outcomes.</w:t>
            </w:r>
          </w:p>
        </w:tc>
        <w:tc>
          <w:tcPr>
            <w:tcW w:w="3775" w:type="dxa"/>
          </w:tcPr>
          <w:p w14:paraId="00000085" w14:textId="77777777" w:rsidR="00403EC6" w:rsidRDefault="006569B0">
            <w:r>
              <w:t>Required:</w:t>
            </w:r>
          </w:p>
          <w:p w14:paraId="00000086" w14:textId="77777777" w:rsidR="00403EC6" w:rsidRPr="00C44096" w:rsidRDefault="006569B0">
            <w:pPr>
              <w:numPr>
                <w:ilvl w:val="0"/>
                <w:numId w:val="7"/>
              </w:numPr>
              <w:rPr>
                <w:i/>
                <w:iCs/>
              </w:rPr>
            </w:pPr>
            <w:r w:rsidRPr="00C44096">
              <w:rPr>
                <w:i/>
                <w:iCs/>
              </w:rPr>
              <w:t xml:space="preserve">Successfully Managing Workplace Conflict </w:t>
            </w:r>
          </w:p>
        </w:tc>
      </w:tr>
      <w:tr w:rsidR="00403EC6" w14:paraId="0669798B" w14:textId="77777777">
        <w:tc>
          <w:tcPr>
            <w:tcW w:w="486" w:type="dxa"/>
          </w:tcPr>
          <w:p w14:paraId="00000087" w14:textId="77777777" w:rsidR="00403EC6" w:rsidRDefault="006569B0">
            <w:r>
              <w:t>6</w:t>
            </w:r>
          </w:p>
        </w:tc>
        <w:tc>
          <w:tcPr>
            <w:tcW w:w="5089" w:type="dxa"/>
          </w:tcPr>
          <w:p w14:paraId="00000088" w14:textId="77777777" w:rsidR="00403EC6" w:rsidRDefault="006569B0">
            <w:r>
              <w:rPr>
                <w:b/>
              </w:rPr>
              <w:t>Negotiation</w:t>
            </w:r>
            <w:r>
              <w:t xml:space="preserve"> - Reach agreement between two or more parties to achieve the best outcome for the organization and an acceptable solution to negotiating parties.</w:t>
            </w:r>
          </w:p>
        </w:tc>
        <w:tc>
          <w:tcPr>
            <w:tcW w:w="3775" w:type="dxa"/>
          </w:tcPr>
          <w:p w14:paraId="00000089" w14:textId="77777777" w:rsidR="00403EC6" w:rsidRDefault="006569B0">
            <w:r>
              <w:t>Required:</w:t>
            </w:r>
          </w:p>
          <w:p w14:paraId="0000008A" w14:textId="338C05B7" w:rsidR="00403EC6" w:rsidRPr="00C44096" w:rsidRDefault="006569B0">
            <w:pPr>
              <w:numPr>
                <w:ilvl w:val="0"/>
                <w:numId w:val="12"/>
              </w:numPr>
              <w:rPr>
                <w:i/>
                <w:iCs/>
              </w:rPr>
            </w:pPr>
            <w:r w:rsidRPr="00C44096">
              <w:rPr>
                <w:i/>
                <w:iCs/>
              </w:rPr>
              <w:t>Negotiati</w:t>
            </w:r>
            <w:r w:rsidR="00C44096" w:rsidRPr="00C44096">
              <w:rPr>
                <w:i/>
                <w:iCs/>
              </w:rPr>
              <w:t>on</w:t>
            </w:r>
          </w:p>
        </w:tc>
      </w:tr>
      <w:tr w:rsidR="00403EC6" w14:paraId="17686DB0" w14:textId="77777777">
        <w:tc>
          <w:tcPr>
            <w:tcW w:w="486" w:type="dxa"/>
          </w:tcPr>
          <w:p w14:paraId="0000008B" w14:textId="77777777" w:rsidR="00403EC6" w:rsidRDefault="006569B0">
            <w:r>
              <w:t>7</w:t>
            </w:r>
          </w:p>
        </w:tc>
        <w:tc>
          <w:tcPr>
            <w:tcW w:w="5089" w:type="dxa"/>
          </w:tcPr>
          <w:p w14:paraId="0000008C" w14:textId="77777777" w:rsidR="00403EC6" w:rsidRDefault="006569B0">
            <w:r>
              <w:rPr>
                <w:b/>
              </w:rPr>
              <w:t>Talent Management</w:t>
            </w:r>
            <w:r>
              <w:t xml:space="preserve"> - Select, develop, retain, and reward people to ensure a strong workforce and successful business performance.</w:t>
            </w:r>
          </w:p>
        </w:tc>
        <w:tc>
          <w:tcPr>
            <w:tcW w:w="3775" w:type="dxa"/>
          </w:tcPr>
          <w:p w14:paraId="0000008D" w14:textId="77777777" w:rsidR="00403EC6" w:rsidRDefault="006569B0">
            <w:r>
              <w:t>Required:</w:t>
            </w:r>
          </w:p>
          <w:p w14:paraId="0000008E" w14:textId="77777777" w:rsidR="00403EC6" w:rsidRPr="00C44096" w:rsidRDefault="006569B0">
            <w:pPr>
              <w:numPr>
                <w:ilvl w:val="0"/>
                <w:numId w:val="1"/>
              </w:numPr>
              <w:rPr>
                <w:i/>
                <w:iCs/>
              </w:rPr>
            </w:pPr>
            <w:r w:rsidRPr="00C44096">
              <w:rPr>
                <w:i/>
                <w:iCs/>
              </w:rPr>
              <w:t xml:space="preserve">Enhancing the Employee Experience </w:t>
            </w:r>
          </w:p>
          <w:p w14:paraId="0000008F" w14:textId="77777777" w:rsidR="00403EC6" w:rsidRDefault="00403EC6"/>
          <w:p w14:paraId="00000090" w14:textId="77777777" w:rsidR="00403EC6" w:rsidRDefault="006569B0">
            <w:r>
              <w:t>Additional Resources:</w:t>
            </w:r>
          </w:p>
          <w:p w14:paraId="00000091" w14:textId="77777777" w:rsidR="00403EC6" w:rsidRPr="00C44096" w:rsidRDefault="006569B0">
            <w:pPr>
              <w:numPr>
                <w:ilvl w:val="0"/>
                <w:numId w:val="2"/>
              </w:numPr>
              <w:rPr>
                <w:i/>
                <w:iCs/>
              </w:rPr>
            </w:pPr>
            <w:r w:rsidRPr="00C44096">
              <w:rPr>
                <w:i/>
                <w:iCs/>
              </w:rPr>
              <w:t>Talent Management</w:t>
            </w:r>
          </w:p>
          <w:p w14:paraId="00000092" w14:textId="77777777" w:rsidR="00403EC6" w:rsidRPr="00C44096" w:rsidRDefault="006569B0">
            <w:pPr>
              <w:numPr>
                <w:ilvl w:val="0"/>
                <w:numId w:val="2"/>
              </w:numPr>
              <w:rPr>
                <w:i/>
                <w:iCs/>
              </w:rPr>
            </w:pPr>
            <w:r w:rsidRPr="00C44096">
              <w:rPr>
                <w:i/>
                <w:iCs/>
              </w:rPr>
              <w:t>Diversity &amp; Inclusion</w:t>
            </w:r>
          </w:p>
          <w:p w14:paraId="00000093" w14:textId="77777777" w:rsidR="00403EC6" w:rsidRDefault="00403EC6">
            <w:pPr>
              <w:ind w:left="720"/>
            </w:pPr>
          </w:p>
        </w:tc>
      </w:tr>
    </w:tbl>
    <w:p w14:paraId="00000094" w14:textId="77777777" w:rsidR="00403EC6" w:rsidRDefault="00403EC6">
      <w:pPr>
        <w:tabs>
          <w:tab w:val="left" w:pos="360"/>
        </w:tabs>
        <w:spacing w:after="0" w:line="240" w:lineRule="auto"/>
      </w:pPr>
    </w:p>
    <w:p w14:paraId="00000095" w14:textId="77777777" w:rsidR="00403EC6" w:rsidRDefault="006569B0">
      <w:pPr>
        <w:pBdr>
          <w:top w:val="nil"/>
          <w:left w:val="nil"/>
          <w:bottom w:val="nil"/>
          <w:right w:val="nil"/>
          <w:between w:val="nil"/>
        </w:pBdr>
        <w:tabs>
          <w:tab w:val="left" w:pos="360"/>
        </w:tabs>
        <w:spacing w:after="0" w:line="240" w:lineRule="auto"/>
        <w:rPr>
          <w:b/>
          <w:color w:val="000000"/>
        </w:rPr>
      </w:pPr>
      <w:r>
        <w:rPr>
          <w:b/>
          <w:color w:val="000000"/>
        </w:rPr>
        <w:t>VII. Program Completion</w:t>
      </w:r>
    </w:p>
    <w:p w14:paraId="00000096" w14:textId="77777777" w:rsidR="00403EC6" w:rsidRDefault="00403EC6">
      <w:pPr>
        <w:pBdr>
          <w:top w:val="nil"/>
          <w:left w:val="nil"/>
          <w:bottom w:val="nil"/>
          <w:right w:val="nil"/>
          <w:between w:val="nil"/>
        </w:pBdr>
        <w:tabs>
          <w:tab w:val="left" w:pos="360"/>
        </w:tabs>
        <w:spacing w:after="0" w:line="240" w:lineRule="auto"/>
        <w:rPr>
          <w:color w:val="000000"/>
        </w:rPr>
      </w:pPr>
    </w:p>
    <w:p w14:paraId="00000097" w14:textId="7E0BEEF9" w:rsidR="00403EC6" w:rsidRDefault="006569B0">
      <w:pPr>
        <w:pBdr>
          <w:top w:val="nil"/>
          <w:left w:val="nil"/>
          <w:bottom w:val="nil"/>
          <w:right w:val="nil"/>
          <w:between w:val="nil"/>
        </w:pBdr>
        <w:tabs>
          <w:tab w:val="left" w:pos="360"/>
        </w:tabs>
        <w:spacing w:after="0" w:line="240" w:lineRule="auto"/>
        <w:rPr>
          <w:color w:val="000000"/>
        </w:rPr>
      </w:pPr>
      <w:r>
        <w:rPr>
          <w:color w:val="000000"/>
        </w:rPr>
        <w:t xml:space="preserve">Once the coursework has been completed and the action plan has been </w:t>
      </w:r>
      <w:r>
        <w:t>developed</w:t>
      </w:r>
      <w:r>
        <w:rPr>
          <w:color w:val="000000"/>
        </w:rPr>
        <w:t xml:space="preserve">, the candidate can </w:t>
      </w:r>
      <w:r>
        <w:t xml:space="preserve">sign onto the IMA website and complete the attestation stating that </w:t>
      </w:r>
      <w:r w:rsidR="00DD2970">
        <w:t>they have</w:t>
      </w:r>
      <w:r>
        <w:t xml:space="preserve"> completed </w:t>
      </w:r>
      <w:proofErr w:type="gramStart"/>
      <w:r>
        <w:t>all of</w:t>
      </w:r>
      <w:proofErr w:type="gramEnd"/>
      <w:r>
        <w:t xml:space="preserve"> the necessary steps for the </w:t>
      </w:r>
      <w:r w:rsidR="00C44096">
        <w:t xml:space="preserve">Emerging </w:t>
      </w:r>
      <w:r>
        <w:t>Leaders Badge</w:t>
      </w:r>
      <w:r>
        <w:rPr>
          <w:color w:val="000000"/>
        </w:rPr>
        <w:t xml:space="preserve">. </w:t>
      </w:r>
      <w:r>
        <w:t>This webpage also includes a brief post-training survey to collect participant feedback and suggestions for improvement.</w:t>
      </w:r>
    </w:p>
    <w:p w14:paraId="00000098" w14:textId="77777777" w:rsidR="00403EC6" w:rsidRDefault="00403EC6">
      <w:pPr>
        <w:pBdr>
          <w:top w:val="nil"/>
          <w:left w:val="nil"/>
          <w:bottom w:val="nil"/>
          <w:right w:val="nil"/>
          <w:between w:val="nil"/>
        </w:pBdr>
        <w:tabs>
          <w:tab w:val="left" w:pos="360"/>
        </w:tabs>
        <w:spacing w:after="0" w:line="240" w:lineRule="auto"/>
        <w:rPr>
          <w:color w:val="000000"/>
        </w:rPr>
      </w:pPr>
    </w:p>
    <w:p w14:paraId="00000099" w14:textId="26B87459" w:rsidR="00403EC6" w:rsidRDefault="006569B0">
      <w:pPr>
        <w:pBdr>
          <w:top w:val="nil"/>
          <w:left w:val="nil"/>
          <w:bottom w:val="nil"/>
          <w:right w:val="nil"/>
          <w:between w:val="nil"/>
        </w:pBdr>
        <w:tabs>
          <w:tab w:val="left" w:pos="360"/>
        </w:tabs>
        <w:spacing w:after="0" w:line="240" w:lineRule="auto"/>
      </w:pPr>
      <w:r>
        <w:t xml:space="preserve">The attestation confirms that the candidate has taken </w:t>
      </w:r>
      <w:proofErr w:type="gramStart"/>
      <w:r>
        <w:t>all of</w:t>
      </w:r>
      <w:proofErr w:type="gramEnd"/>
      <w:r>
        <w:t xml:space="preserve"> the required courses, participated actively in the community, and developed a Leadership Competency Development Plan. </w:t>
      </w:r>
      <w:r>
        <w:rPr>
          <w:highlight w:val="white"/>
        </w:rPr>
        <w:t xml:space="preserve">Submittal of the online attestation indicates compliance with </w:t>
      </w:r>
      <w:r w:rsidR="00DD2970">
        <w:rPr>
          <w:highlight w:val="white"/>
        </w:rPr>
        <w:t xml:space="preserve">the </w:t>
      </w:r>
      <w:r w:rsidRPr="002E5CB2">
        <w:rPr>
          <w:i/>
          <w:iCs/>
          <w:highlight w:val="white"/>
        </w:rPr>
        <w:t xml:space="preserve">IMA Statement of Ethical </w:t>
      </w:r>
      <w:r w:rsidR="00DD2970" w:rsidRPr="002E5CB2">
        <w:rPr>
          <w:i/>
          <w:iCs/>
          <w:highlight w:val="white"/>
        </w:rPr>
        <w:t>Professional Practice</w:t>
      </w:r>
      <w:r w:rsidR="00DD2970">
        <w:rPr>
          <w:highlight w:val="white"/>
        </w:rPr>
        <w:t xml:space="preserve"> </w:t>
      </w:r>
      <w:r>
        <w:rPr>
          <w:highlight w:val="white"/>
        </w:rPr>
        <w:t xml:space="preserve">in the completion of program requirements. Following submission, the </w:t>
      </w:r>
      <w:r w:rsidR="009D6D75">
        <w:rPr>
          <w:highlight w:val="white"/>
        </w:rPr>
        <w:t xml:space="preserve">Emerging </w:t>
      </w:r>
      <w:r>
        <w:rPr>
          <w:highlight w:val="white"/>
        </w:rPr>
        <w:t>Leaders Badge will be granted and added to the member</w:t>
      </w:r>
      <w:r w:rsidR="00DD2970">
        <w:rPr>
          <w:highlight w:val="white"/>
        </w:rPr>
        <w:t>’</w:t>
      </w:r>
      <w:r>
        <w:rPr>
          <w:highlight w:val="white"/>
        </w:rPr>
        <w:t>s IMA profile. A digital badge will be available to display on social media to announce completion of the program</w:t>
      </w:r>
      <w:r>
        <w:t>.</w:t>
      </w:r>
    </w:p>
    <w:p w14:paraId="0000009A" w14:textId="77777777" w:rsidR="00403EC6" w:rsidRDefault="00403EC6">
      <w:pPr>
        <w:pBdr>
          <w:top w:val="nil"/>
          <w:left w:val="nil"/>
          <w:bottom w:val="nil"/>
          <w:right w:val="nil"/>
          <w:between w:val="nil"/>
        </w:pBdr>
        <w:tabs>
          <w:tab w:val="left" w:pos="360"/>
        </w:tabs>
        <w:spacing w:after="0" w:line="240" w:lineRule="auto"/>
        <w:rPr>
          <w:highlight w:val="yellow"/>
        </w:rPr>
      </w:pPr>
    </w:p>
    <w:p w14:paraId="0000009B" w14:textId="77777777" w:rsidR="00403EC6" w:rsidRDefault="006569B0">
      <w:pPr>
        <w:pBdr>
          <w:top w:val="nil"/>
          <w:left w:val="nil"/>
          <w:bottom w:val="nil"/>
          <w:right w:val="nil"/>
          <w:between w:val="nil"/>
        </w:pBdr>
        <w:tabs>
          <w:tab w:val="left" w:pos="360"/>
        </w:tabs>
        <w:spacing w:after="0" w:line="240" w:lineRule="auto"/>
        <w:rPr>
          <w:b/>
          <w:color w:val="000000"/>
        </w:rPr>
      </w:pPr>
      <w:r>
        <w:rPr>
          <w:b/>
          <w:color w:val="000000"/>
        </w:rPr>
        <w:t>IX. Post-Program Engagement</w:t>
      </w:r>
    </w:p>
    <w:p w14:paraId="0000009C" w14:textId="77777777" w:rsidR="00403EC6" w:rsidRDefault="00403EC6">
      <w:pPr>
        <w:pBdr>
          <w:top w:val="nil"/>
          <w:left w:val="nil"/>
          <w:bottom w:val="nil"/>
          <w:right w:val="nil"/>
          <w:between w:val="nil"/>
        </w:pBdr>
        <w:tabs>
          <w:tab w:val="left" w:pos="360"/>
        </w:tabs>
        <w:spacing w:after="0" w:line="240" w:lineRule="auto"/>
        <w:rPr>
          <w:color w:val="000000"/>
        </w:rPr>
      </w:pPr>
    </w:p>
    <w:p w14:paraId="0000009D" w14:textId="494A6E45" w:rsidR="00403EC6" w:rsidRDefault="006569B0">
      <w:pPr>
        <w:pBdr>
          <w:top w:val="nil"/>
          <w:left w:val="nil"/>
          <w:bottom w:val="nil"/>
          <w:right w:val="nil"/>
          <w:between w:val="nil"/>
        </w:pBdr>
        <w:tabs>
          <w:tab w:val="left" w:pos="360"/>
        </w:tabs>
        <w:spacing w:after="0" w:line="240" w:lineRule="auto"/>
        <w:rPr>
          <w:color w:val="000000"/>
        </w:rPr>
      </w:pPr>
      <w:r>
        <w:rPr>
          <w:color w:val="000000"/>
        </w:rPr>
        <w:t>After candidates complete the program, they</w:t>
      </w:r>
      <w:r w:rsidR="00DD2970">
        <w:rPr>
          <w:color w:val="000000"/>
        </w:rPr>
        <w:t>’</w:t>
      </w:r>
      <w:r>
        <w:rPr>
          <w:color w:val="000000"/>
        </w:rPr>
        <w:t xml:space="preserve">re encouraged to remain engaged in the </w:t>
      </w:r>
      <w:r w:rsidR="009D6D75">
        <w:rPr>
          <w:color w:val="000000"/>
        </w:rPr>
        <w:t xml:space="preserve">Emerging </w:t>
      </w:r>
      <w:r>
        <w:rPr>
          <w:color w:val="000000"/>
        </w:rPr>
        <w:t xml:space="preserve">Leaders Badge Community through the discussion forum by helping other candidates as they work through the program and their action plans. Leadership is a constantly evolving skill that requires consistent practice and development. </w:t>
      </w:r>
      <w:r>
        <w:t xml:space="preserve">You may consider continuing your leadership development journey as a volunteer with IMA. See </w:t>
      </w:r>
      <w:hyperlink r:id="rId16">
        <w:r>
          <w:rPr>
            <w:color w:val="1155CC"/>
            <w:u w:val="single"/>
          </w:rPr>
          <w:t>Volunteering with IMA</w:t>
        </w:r>
      </w:hyperlink>
      <w:r w:rsidR="00730656">
        <w:t xml:space="preserve"> </w:t>
      </w:r>
      <w:r>
        <w:t xml:space="preserve">to learn more about IMA volunteer opportunities and utilize the Volunteer Service Leader Framework to assist with finding the best opportunity for your leadership skill building. </w:t>
      </w:r>
    </w:p>
    <w:p w14:paraId="000000A1" w14:textId="77777777" w:rsidR="00403EC6" w:rsidRDefault="006569B0" w:rsidP="002E5CB2">
      <w:pPr>
        <w:pBdr>
          <w:top w:val="nil"/>
          <w:left w:val="nil"/>
          <w:bottom w:val="nil"/>
          <w:right w:val="nil"/>
          <w:between w:val="nil"/>
        </w:pBdr>
        <w:tabs>
          <w:tab w:val="left" w:pos="360"/>
        </w:tabs>
        <w:spacing w:after="0" w:line="240" w:lineRule="auto"/>
        <w:jc w:val="center"/>
        <w:rPr>
          <w:b/>
          <w:sz w:val="36"/>
          <w:szCs w:val="36"/>
        </w:rPr>
        <w:sectPr w:rsidR="00403EC6">
          <w:pgSz w:w="12240" w:h="15840"/>
          <w:pgMar w:top="1440" w:right="1440" w:bottom="1440" w:left="1440" w:header="720" w:footer="720" w:gutter="0"/>
          <w:pgNumType w:start="1"/>
          <w:cols w:space="720"/>
        </w:sectPr>
      </w:pPr>
      <w:r>
        <w:rPr>
          <w:b/>
          <w:sz w:val="36"/>
          <w:szCs w:val="36"/>
        </w:rPr>
        <w:lastRenderedPageBreak/>
        <w:t>APPENDIX</w:t>
      </w:r>
    </w:p>
    <w:p w14:paraId="000000A2" w14:textId="77777777" w:rsidR="00403EC6" w:rsidRDefault="006569B0">
      <w:pPr>
        <w:spacing w:after="0"/>
        <w:jc w:val="center"/>
        <w:rPr>
          <w:b/>
          <w:sz w:val="36"/>
          <w:szCs w:val="36"/>
        </w:rPr>
      </w:pPr>
      <w:r>
        <w:rPr>
          <w:b/>
          <w:sz w:val="36"/>
          <w:szCs w:val="36"/>
        </w:rPr>
        <w:lastRenderedPageBreak/>
        <w:t>Leadership Competency Development Plan</w:t>
      </w:r>
    </w:p>
    <w:p w14:paraId="000000A3" w14:textId="77777777" w:rsidR="00403EC6" w:rsidRDefault="00403EC6">
      <w:pPr>
        <w:spacing w:after="0"/>
      </w:pPr>
    </w:p>
    <w:p w14:paraId="000000A4" w14:textId="5C37E007" w:rsidR="00403EC6" w:rsidRDefault="006569B0">
      <w:pPr>
        <w:spacing w:after="0"/>
      </w:pPr>
      <w:r>
        <w:t xml:space="preserve">You should prepare a professional development plan to help prioritize and develop skills that support the seven competencies in the </w:t>
      </w:r>
      <w:r w:rsidR="00E76C45">
        <w:t>L</w:t>
      </w:r>
      <w:r>
        <w:t xml:space="preserve">eadership domain </w:t>
      </w:r>
      <w:r w:rsidR="00730656">
        <w:t xml:space="preserve">of </w:t>
      </w:r>
      <w:r>
        <w:t xml:space="preserve">the IMA Management Accounting Competency Framework. A suggested format for the development plan is attached on </w:t>
      </w:r>
      <w:r w:rsidR="00E76C45">
        <w:t xml:space="preserve">page </w:t>
      </w:r>
      <w:r>
        <w:t xml:space="preserve">2. </w:t>
      </w:r>
    </w:p>
    <w:p w14:paraId="000000A5" w14:textId="77777777" w:rsidR="00403EC6" w:rsidRDefault="00403EC6">
      <w:pPr>
        <w:spacing w:after="0"/>
      </w:pPr>
    </w:p>
    <w:p w14:paraId="000000A6" w14:textId="669A50DF" w:rsidR="00403EC6" w:rsidRDefault="006569B0">
      <w:pPr>
        <w:spacing w:after="0"/>
      </w:pPr>
      <w:r>
        <w:t xml:space="preserve">Complete the </w:t>
      </w:r>
      <w:r>
        <w:rPr>
          <w:u w:val="single"/>
        </w:rPr>
        <w:t>Plan Specifics</w:t>
      </w:r>
      <w:r>
        <w:t xml:space="preserve"> on Page 2 to plan your professional development in pursuit of </w:t>
      </w:r>
      <w:proofErr w:type="gramStart"/>
      <w:r>
        <w:t>the leadership</w:t>
      </w:r>
      <w:proofErr w:type="gramEnd"/>
      <w:r>
        <w:t xml:space="preserve"> competencies. For each competency, you should identify one skill that you most need to develop. Why one? Because you can</w:t>
      </w:r>
      <w:r w:rsidR="00E76C45">
        <w:t>’</w:t>
      </w:r>
      <w:r>
        <w:t>t do everything all at once. Recommended interaction between the course modules and professional development plan:</w:t>
      </w:r>
    </w:p>
    <w:p w14:paraId="000000A7" w14:textId="77777777" w:rsidR="00403EC6" w:rsidRDefault="00403EC6"/>
    <w:tbl>
      <w:tblPr>
        <w:tblStyle w:val="a3"/>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5355"/>
        <w:gridCol w:w="3930"/>
      </w:tblGrid>
      <w:tr w:rsidR="00403EC6" w14:paraId="1C44C884" w14:textId="77777777">
        <w:tc>
          <w:tcPr>
            <w:tcW w:w="3645" w:type="dxa"/>
            <w:shd w:val="clear" w:color="auto" w:fill="A6A6A6"/>
          </w:tcPr>
          <w:p w14:paraId="000000A8" w14:textId="77777777" w:rsidR="00403EC6" w:rsidRDefault="006569B0">
            <w:pPr>
              <w:jc w:val="center"/>
              <w:rPr>
                <w:b/>
              </w:rPr>
            </w:pPr>
            <w:r>
              <w:rPr>
                <w:b/>
              </w:rPr>
              <w:t>Timing</w:t>
            </w:r>
          </w:p>
        </w:tc>
        <w:tc>
          <w:tcPr>
            <w:tcW w:w="5355" w:type="dxa"/>
            <w:shd w:val="clear" w:color="auto" w:fill="A6A6A6"/>
          </w:tcPr>
          <w:p w14:paraId="000000A9" w14:textId="491D5D2B" w:rsidR="00403EC6" w:rsidRDefault="006569B0">
            <w:pPr>
              <w:jc w:val="center"/>
              <w:rPr>
                <w:b/>
              </w:rPr>
            </w:pPr>
            <w:r>
              <w:rPr>
                <w:b/>
              </w:rPr>
              <w:t xml:space="preserve">Plans Specifics to </w:t>
            </w:r>
            <w:r w:rsidR="00E76C45">
              <w:rPr>
                <w:b/>
              </w:rPr>
              <w:t>C</w:t>
            </w:r>
            <w:r>
              <w:rPr>
                <w:b/>
              </w:rPr>
              <w:t>omplete</w:t>
            </w:r>
          </w:p>
        </w:tc>
        <w:tc>
          <w:tcPr>
            <w:tcW w:w="3930" w:type="dxa"/>
            <w:shd w:val="clear" w:color="auto" w:fill="A6A6A6"/>
          </w:tcPr>
          <w:p w14:paraId="000000AA" w14:textId="068C1284" w:rsidR="00403EC6" w:rsidRDefault="006569B0">
            <w:pPr>
              <w:jc w:val="center"/>
              <w:rPr>
                <w:b/>
              </w:rPr>
            </w:pPr>
            <w:r>
              <w:rPr>
                <w:b/>
              </w:rPr>
              <w:t xml:space="preserve">Other </w:t>
            </w:r>
            <w:r w:rsidR="00E76C45">
              <w:rPr>
                <w:b/>
              </w:rPr>
              <w:t>S</w:t>
            </w:r>
            <w:r>
              <w:rPr>
                <w:b/>
              </w:rPr>
              <w:t>uggestions</w:t>
            </w:r>
          </w:p>
        </w:tc>
      </w:tr>
      <w:tr w:rsidR="00403EC6" w14:paraId="15CD1FAF" w14:textId="77777777">
        <w:tc>
          <w:tcPr>
            <w:tcW w:w="3645" w:type="dxa"/>
          </w:tcPr>
          <w:p w14:paraId="000000AB" w14:textId="77777777" w:rsidR="00403EC6" w:rsidRDefault="006569B0">
            <w:r>
              <w:t xml:space="preserve">During or after completing </w:t>
            </w:r>
            <w:r>
              <w:rPr>
                <w:i/>
              </w:rPr>
              <w:t>Leadership Foundations for Management Accountants</w:t>
            </w:r>
            <w:r>
              <w:t xml:space="preserve"> module</w:t>
            </w:r>
          </w:p>
        </w:tc>
        <w:tc>
          <w:tcPr>
            <w:tcW w:w="5355" w:type="dxa"/>
          </w:tcPr>
          <w:p w14:paraId="000000AC" w14:textId="77777777" w:rsidR="00403EC6" w:rsidRDefault="006569B0">
            <w:r>
              <w:rPr>
                <w:b/>
              </w:rPr>
              <w:t>(1)</w:t>
            </w:r>
            <w:r>
              <w:t xml:space="preserve"> </w:t>
            </w:r>
            <w:r>
              <w:rPr>
                <w:b/>
              </w:rPr>
              <w:t>Skill</w:t>
            </w:r>
            <w:r>
              <w:t xml:space="preserve"> and </w:t>
            </w:r>
            <w:r>
              <w:rPr>
                <w:b/>
              </w:rPr>
              <w:t>(2)</w:t>
            </w:r>
            <w:r>
              <w:t xml:space="preserve"> </w:t>
            </w:r>
            <w:r>
              <w:rPr>
                <w:b/>
              </w:rPr>
              <w:t>Goal</w:t>
            </w:r>
            <w:r>
              <w:t xml:space="preserve"> – For each competency, identify the </w:t>
            </w:r>
            <w:r>
              <w:rPr>
                <w:b/>
              </w:rPr>
              <w:t>skill</w:t>
            </w:r>
            <w:r>
              <w:t xml:space="preserve"> you most need to develop based on module learnings and the results of your self-assessment and your </w:t>
            </w:r>
            <w:r>
              <w:rPr>
                <w:b/>
              </w:rPr>
              <w:t>goal</w:t>
            </w:r>
            <w:r>
              <w:t xml:space="preserve"> for development of each skill.</w:t>
            </w:r>
          </w:p>
        </w:tc>
        <w:tc>
          <w:tcPr>
            <w:tcW w:w="3930" w:type="dxa"/>
          </w:tcPr>
          <w:p w14:paraId="000000AD" w14:textId="77777777" w:rsidR="00403EC6" w:rsidRDefault="006569B0">
            <w:r>
              <w:t xml:space="preserve">You might consider also identifying </w:t>
            </w:r>
            <w:r>
              <w:rPr>
                <w:b/>
              </w:rPr>
              <w:t>(6) Priority</w:t>
            </w:r>
            <w:r>
              <w:t xml:space="preserve"> at this point if you would prefer to prioritize your progression through the competency learning modules.</w:t>
            </w:r>
          </w:p>
        </w:tc>
      </w:tr>
      <w:tr w:rsidR="00403EC6" w14:paraId="79454B19" w14:textId="77777777">
        <w:tc>
          <w:tcPr>
            <w:tcW w:w="3645" w:type="dxa"/>
          </w:tcPr>
          <w:p w14:paraId="000000AE" w14:textId="77777777" w:rsidR="00403EC6" w:rsidRDefault="006569B0">
            <w:r>
              <w:t>During or after completing each competency learning module(s) (e.g., Negotiation module)</w:t>
            </w:r>
          </w:p>
        </w:tc>
        <w:tc>
          <w:tcPr>
            <w:tcW w:w="5355" w:type="dxa"/>
          </w:tcPr>
          <w:p w14:paraId="000000AF" w14:textId="77777777" w:rsidR="00403EC6" w:rsidRDefault="006569B0">
            <w:r>
              <w:rPr>
                <w:b/>
              </w:rPr>
              <w:t>(3) Barriers</w:t>
            </w:r>
            <w:r>
              <w:t xml:space="preserve">, </w:t>
            </w:r>
            <w:r>
              <w:rPr>
                <w:b/>
              </w:rPr>
              <w:t>(4) Enablers</w:t>
            </w:r>
            <w:r>
              <w:t xml:space="preserve">, and </w:t>
            </w:r>
            <w:r>
              <w:rPr>
                <w:b/>
              </w:rPr>
              <w:t>(5) Actions</w:t>
            </w:r>
            <w:r>
              <w:t xml:space="preserve"> – As you complete the learning module(s) for each competency, list the </w:t>
            </w:r>
            <w:r>
              <w:rPr>
                <w:b/>
              </w:rPr>
              <w:t>barriers</w:t>
            </w:r>
            <w:r>
              <w:t xml:space="preserve"> (things that might prevent you) and </w:t>
            </w:r>
            <w:r>
              <w:rPr>
                <w:b/>
              </w:rPr>
              <w:t>enablers</w:t>
            </w:r>
            <w:r>
              <w:t xml:space="preserve"> (things that support you) in developing each skill in (1). Identify specific </w:t>
            </w:r>
            <w:r>
              <w:rPr>
                <w:b/>
              </w:rPr>
              <w:t>actions</w:t>
            </w:r>
            <w:r>
              <w:t xml:space="preserve"> you’ll take to develop each skill.</w:t>
            </w:r>
          </w:p>
        </w:tc>
        <w:tc>
          <w:tcPr>
            <w:tcW w:w="3930" w:type="dxa"/>
          </w:tcPr>
          <w:p w14:paraId="000000B0" w14:textId="77777777" w:rsidR="00403EC6" w:rsidRDefault="006569B0">
            <w:r>
              <w:t>This is a great area to consult with your leadership mentor for guidance.</w:t>
            </w:r>
          </w:p>
        </w:tc>
      </w:tr>
      <w:tr w:rsidR="00403EC6" w14:paraId="725EE5B5" w14:textId="77777777">
        <w:tc>
          <w:tcPr>
            <w:tcW w:w="3645" w:type="dxa"/>
          </w:tcPr>
          <w:p w14:paraId="000000B1" w14:textId="77777777" w:rsidR="00403EC6" w:rsidRDefault="006569B0">
            <w:r>
              <w:t>After completing all course learnings</w:t>
            </w:r>
          </w:p>
        </w:tc>
        <w:tc>
          <w:tcPr>
            <w:tcW w:w="5355" w:type="dxa"/>
          </w:tcPr>
          <w:p w14:paraId="000000B2" w14:textId="46AF07E7" w:rsidR="00403EC6" w:rsidRDefault="006569B0">
            <w:r>
              <w:rPr>
                <w:b/>
              </w:rPr>
              <w:t>(6) Priority</w:t>
            </w:r>
            <w:r>
              <w:t xml:space="preserve"> and </w:t>
            </w:r>
            <w:r>
              <w:rPr>
                <w:b/>
              </w:rPr>
              <w:t>(7) Due Date</w:t>
            </w:r>
            <w:r>
              <w:t xml:space="preserve"> – Remember that you </w:t>
            </w:r>
            <w:r w:rsidR="00E76C45">
              <w:t xml:space="preserve">can’t </w:t>
            </w:r>
            <w:r>
              <w:t xml:space="preserve">do everything all at once; you prioritized specific skills, but you also need to </w:t>
            </w:r>
            <w:r>
              <w:rPr>
                <w:b/>
              </w:rPr>
              <w:t>prioritize</w:t>
            </w:r>
            <w:r>
              <w:t xml:space="preserve"> the order you will tackle the skills. Rank each skill competency from 1 to 7, with 1 being the skill you want to work on developing first. Hold yourself accountable by establishing </w:t>
            </w:r>
            <w:r>
              <w:rPr>
                <w:b/>
              </w:rPr>
              <w:t>due dates</w:t>
            </w:r>
            <w:r>
              <w:t>.</w:t>
            </w:r>
          </w:p>
        </w:tc>
        <w:tc>
          <w:tcPr>
            <w:tcW w:w="3930" w:type="dxa"/>
          </w:tcPr>
          <w:p w14:paraId="000000B3" w14:textId="77777777" w:rsidR="00403EC6" w:rsidRDefault="006569B0">
            <w:r>
              <w:t xml:space="preserve">If you previously identified </w:t>
            </w:r>
            <w:r>
              <w:rPr>
                <w:b/>
              </w:rPr>
              <w:t>(6) Priority</w:t>
            </w:r>
            <w:r>
              <w:t>, review this and make any desired changes.</w:t>
            </w:r>
          </w:p>
        </w:tc>
      </w:tr>
    </w:tbl>
    <w:p w14:paraId="000000B4" w14:textId="77777777" w:rsidR="00403EC6" w:rsidRDefault="00403EC6">
      <w:pPr>
        <w:spacing w:after="0"/>
      </w:pPr>
    </w:p>
    <w:p w14:paraId="000000B5" w14:textId="43CEFA5D" w:rsidR="00403EC6" w:rsidRDefault="006569B0">
      <w:pPr>
        <w:spacing w:after="0"/>
      </w:pPr>
      <w:r>
        <w:t xml:space="preserve">With whom will you share this development plan to help hold you accountable to </w:t>
      </w:r>
      <w:r w:rsidR="00730656">
        <w:t xml:space="preserve">complete </w:t>
      </w:r>
      <w:r>
        <w:t>it?</w:t>
      </w:r>
    </w:p>
    <w:p w14:paraId="000000B6" w14:textId="77777777" w:rsidR="00403EC6" w:rsidRDefault="00403EC6">
      <w:pPr>
        <w:spacing w:after="0"/>
      </w:pPr>
    </w:p>
    <w:p w14:paraId="000000B7" w14:textId="77777777" w:rsidR="00403EC6" w:rsidRDefault="006569B0">
      <w:pPr>
        <w:spacing w:after="0"/>
      </w:pPr>
      <w:r>
        <w:t>_______________________________________________________________</w:t>
      </w:r>
    </w:p>
    <w:p w14:paraId="000000B8" w14:textId="77777777" w:rsidR="00403EC6" w:rsidRDefault="00403EC6">
      <w:pPr>
        <w:spacing w:after="0"/>
      </w:pPr>
    </w:p>
    <w:p w14:paraId="000000B9" w14:textId="77777777" w:rsidR="00403EC6" w:rsidRDefault="006569B0">
      <w:r>
        <w:br w:type="page"/>
      </w:r>
    </w:p>
    <w:p w14:paraId="000000BA" w14:textId="77777777" w:rsidR="00403EC6" w:rsidRDefault="006569B0">
      <w:pPr>
        <w:rPr>
          <w:b/>
        </w:rPr>
      </w:pPr>
      <w:r>
        <w:rPr>
          <w:b/>
        </w:rPr>
        <w:lastRenderedPageBreak/>
        <w:t>PLAN SPECIFICS</w:t>
      </w:r>
    </w:p>
    <w:tbl>
      <w:tblPr>
        <w:tblStyle w:val="a4"/>
        <w:tblW w:w="1398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635"/>
        <w:gridCol w:w="1260"/>
        <w:gridCol w:w="1320"/>
        <w:gridCol w:w="1410"/>
        <w:gridCol w:w="2730"/>
        <w:gridCol w:w="1725"/>
        <w:gridCol w:w="1935"/>
      </w:tblGrid>
      <w:tr w:rsidR="00403EC6" w14:paraId="3D9F32B0" w14:textId="77777777">
        <w:tc>
          <w:tcPr>
            <w:tcW w:w="1965" w:type="dxa"/>
            <w:tcBorders>
              <w:bottom w:val="nil"/>
            </w:tcBorders>
            <w:shd w:val="clear" w:color="auto" w:fill="000000"/>
          </w:tcPr>
          <w:p w14:paraId="000000BB" w14:textId="77777777" w:rsidR="00403EC6" w:rsidRDefault="00403EC6">
            <w:pPr>
              <w:rPr>
                <w:b/>
              </w:rPr>
            </w:pPr>
          </w:p>
        </w:tc>
        <w:tc>
          <w:tcPr>
            <w:tcW w:w="1635" w:type="dxa"/>
            <w:tcBorders>
              <w:bottom w:val="nil"/>
            </w:tcBorders>
            <w:shd w:val="clear" w:color="auto" w:fill="000000"/>
          </w:tcPr>
          <w:p w14:paraId="000000BC" w14:textId="77777777" w:rsidR="00403EC6" w:rsidRDefault="006569B0">
            <w:pPr>
              <w:jc w:val="center"/>
              <w:rPr>
                <w:b/>
              </w:rPr>
            </w:pPr>
            <w:r>
              <w:rPr>
                <w:b/>
              </w:rPr>
              <w:t>1</w:t>
            </w:r>
          </w:p>
        </w:tc>
        <w:tc>
          <w:tcPr>
            <w:tcW w:w="1260" w:type="dxa"/>
            <w:tcBorders>
              <w:bottom w:val="nil"/>
            </w:tcBorders>
            <w:shd w:val="clear" w:color="auto" w:fill="000000"/>
          </w:tcPr>
          <w:p w14:paraId="000000BD" w14:textId="77777777" w:rsidR="00403EC6" w:rsidRDefault="006569B0">
            <w:pPr>
              <w:jc w:val="center"/>
              <w:rPr>
                <w:b/>
              </w:rPr>
            </w:pPr>
            <w:r>
              <w:rPr>
                <w:b/>
              </w:rPr>
              <w:t>2</w:t>
            </w:r>
          </w:p>
        </w:tc>
        <w:tc>
          <w:tcPr>
            <w:tcW w:w="1320" w:type="dxa"/>
            <w:tcBorders>
              <w:bottom w:val="nil"/>
            </w:tcBorders>
            <w:shd w:val="clear" w:color="auto" w:fill="000000"/>
          </w:tcPr>
          <w:p w14:paraId="000000BE" w14:textId="77777777" w:rsidR="00403EC6" w:rsidRDefault="006569B0">
            <w:pPr>
              <w:jc w:val="center"/>
              <w:rPr>
                <w:b/>
              </w:rPr>
            </w:pPr>
            <w:r>
              <w:rPr>
                <w:b/>
              </w:rPr>
              <w:t>3</w:t>
            </w:r>
          </w:p>
        </w:tc>
        <w:tc>
          <w:tcPr>
            <w:tcW w:w="1410" w:type="dxa"/>
            <w:tcBorders>
              <w:bottom w:val="nil"/>
            </w:tcBorders>
            <w:shd w:val="clear" w:color="auto" w:fill="000000"/>
          </w:tcPr>
          <w:p w14:paraId="000000BF" w14:textId="77777777" w:rsidR="00403EC6" w:rsidRDefault="006569B0">
            <w:pPr>
              <w:jc w:val="center"/>
              <w:rPr>
                <w:b/>
              </w:rPr>
            </w:pPr>
            <w:r>
              <w:rPr>
                <w:b/>
              </w:rPr>
              <w:t>4</w:t>
            </w:r>
          </w:p>
        </w:tc>
        <w:tc>
          <w:tcPr>
            <w:tcW w:w="2730" w:type="dxa"/>
            <w:tcBorders>
              <w:bottom w:val="nil"/>
            </w:tcBorders>
            <w:shd w:val="clear" w:color="auto" w:fill="000000"/>
          </w:tcPr>
          <w:p w14:paraId="000000C0" w14:textId="77777777" w:rsidR="00403EC6" w:rsidRDefault="006569B0">
            <w:pPr>
              <w:jc w:val="center"/>
              <w:rPr>
                <w:b/>
              </w:rPr>
            </w:pPr>
            <w:r>
              <w:rPr>
                <w:b/>
              </w:rPr>
              <w:t>5</w:t>
            </w:r>
          </w:p>
        </w:tc>
        <w:tc>
          <w:tcPr>
            <w:tcW w:w="1725" w:type="dxa"/>
            <w:tcBorders>
              <w:bottom w:val="nil"/>
            </w:tcBorders>
            <w:shd w:val="clear" w:color="auto" w:fill="000000"/>
          </w:tcPr>
          <w:p w14:paraId="000000C1" w14:textId="77777777" w:rsidR="00403EC6" w:rsidRDefault="006569B0">
            <w:pPr>
              <w:jc w:val="center"/>
              <w:rPr>
                <w:b/>
              </w:rPr>
            </w:pPr>
            <w:r>
              <w:rPr>
                <w:b/>
              </w:rPr>
              <w:t>6</w:t>
            </w:r>
          </w:p>
        </w:tc>
        <w:tc>
          <w:tcPr>
            <w:tcW w:w="1935" w:type="dxa"/>
            <w:tcBorders>
              <w:bottom w:val="nil"/>
            </w:tcBorders>
            <w:shd w:val="clear" w:color="auto" w:fill="000000"/>
          </w:tcPr>
          <w:p w14:paraId="000000C2" w14:textId="77777777" w:rsidR="00403EC6" w:rsidRDefault="006569B0">
            <w:pPr>
              <w:jc w:val="center"/>
              <w:rPr>
                <w:b/>
              </w:rPr>
            </w:pPr>
            <w:r>
              <w:rPr>
                <w:b/>
              </w:rPr>
              <w:t>7</w:t>
            </w:r>
          </w:p>
        </w:tc>
      </w:tr>
      <w:tr w:rsidR="00403EC6" w14:paraId="1F684D00" w14:textId="77777777">
        <w:tc>
          <w:tcPr>
            <w:tcW w:w="1965" w:type="dxa"/>
            <w:tcBorders>
              <w:top w:val="nil"/>
            </w:tcBorders>
            <w:shd w:val="clear" w:color="auto" w:fill="000000"/>
          </w:tcPr>
          <w:p w14:paraId="000000C3" w14:textId="77777777" w:rsidR="00403EC6" w:rsidRDefault="00403EC6"/>
        </w:tc>
        <w:tc>
          <w:tcPr>
            <w:tcW w:w="1635" w:type="dxa"/>
            <w:tcBorders>
              <w:top w:val="nil"/>
            </w:tcBorders>
            <w:shd w:val="clear" w:color="auto" w:fill="000000"/>
          </w:tcPr>
          <w:p w14:paraId="000000C4" w14:textId="77777777" w:rsidR="00403EC6" w:rsidRDefault="006569B0">
            <w:pPr>
              <w:jc w:val="center"/>
              <w:rPr>
                <w:b/>
              </w:rPr>
            </w:pPr>
            <w:r>
              <w:rPr>
                <w:b/>
              </w:rPr>
              <w:t>Skill</w:t>
            </w:r>
          </w:p>
        </w:tc>
        <w:tc>
          <w:tcPr>
            <w:tcW w:w="1260" w:type="dxa"/>
            <w:tcBorders>
              <w:top w:val="nil"/>
            </w:tcBorders>
            <w:shd w:val="clear" w:color="auto" w:fill="000000"/>
          </w:tcPr>
          <w:p w14:paraId="000000C5" w14:textId="77777777" w:rsidR="00403EC6" w:rsidRDefault="006569B0">
            <w:pPr>
              <w:jc w:val="center"/>
              <w:rPr>
                <w:b/>
              </w:rPr>
            </w:pPr>
            <w:r>
              <w:rPr>
                <w:b/>
              </w:rPr>
              <w:t>Goal</w:t>
            </w:r>
          </w:p>
        </w:tc>
        <w:tc>
          <w:tcPr>
            <w:tcW w:w="1320" w:type="dxa"/>
            <w:tcBorders>
              <w:top w:val="nil"/>
            </w:tcBorders>
            <w:shd w:val="clear" w:color="auto" w:fill="000000"/>
          </w:tcPr>
          <w:p w14:paraId="000000C6" w14:textId="77777777" w:rsidR="00403EC6" w:rsidRDefault="006569B0">
            <w:pPr>
              <w:jc w:val="center"/>
              <w:rPr>
                <w:b/>
              </w:rPr>
            </w:pPr>
            <w:r>
              <w:rPr>
                <w:b/>
              </w:rPr>
              <w:t>Barriers</w:t>
            </w:r>
          </w:p>
        </w:tc>
        <w:tc>
          <w:tcPr>
            <w:tcW w:w="1410" w:type="dxa"/>
            <w:tcBorders>
              <w:top w:val="nil"/>
            </w:tcBorders>
            <w:shd w:val="clear" w:color="auto" w:fill="000000"/>
          </w:tcPr>
          <w:p w14:paraId="000000C7" w14:textId="77777777" w:rsidR="00403EC6" w:rsidRDefault="006569B0">
            <w:pPr>
              <w:jc w:val="center"/>
              <w:rPr>
                <w:b/>
              </w:rPr>
            </w:pPr>
            <w:r>
              <w:rPr>
                <w:b/>
              </w:rPr>
              <w:t>Enablers</w:t>
            </w:r>
          </w:p>
        </w:tc>
        <w:tc>
          <w:tcPr>
            <w:tcW w:w="2730" w:type="dxa"/>
            <w:tcBorders>
              <w:top w:val="nil"/>
            </w:tcBorders>
            <w:shd w:val="clear" w:color="auto" w:fill="000000"/>
          </w:tcPr>
          <w:p w14:paraId="000000C8" w14:textId="77777777" w:rsidR="00403EC6" w:rsidRDefault="006569B0">
            <w:pPr>
              <w:jc w:val="center"/>
              <w:rPr>
                <w:b/>
              </w:rPr>
            </w:pPr>
            <w:r>
              <w:rPr>
                <w:b/>
              </w:rPr>
              <w:t>Actions</w:t>
            </w:r>
          </w:p>
        </w:tc>
        <w:tc>
          <w:tcPr>
            <w:tcW w:w="1725" w:type="dxa"/>
            <w:tcBorders>
              <w:top w:val="nil"/>
            </w:tcBorders>
            <w:shd w:val="clear" w:color="auto" w:fill="000000"/>
          </w:tcPr>
          <w:p w14:paraId="000000C9" w14:textId="77777777" w:rsidR="00403EC6" w:rsidRDefault="006569B0">
            <w:pPr>
              <w:jc w:val="center"/>
              <w:rPr>
                <w:b/>
              </w:rPr>
            </w:pPr>
            <w:r>
              <w:rPr>
                <w:b/>
              </w:rPr>
              <w:t>Priority</w:t>
            </w:r>
          </w:p>
        </w:tc>
        <w:tc>
          <w:tcPr>
            <w:tcW w:w="1935" w:type="dxa"/>
            <w:tcBorders>
              <w:top w:val="nil"/>
            </w:tcBorders>
            <w:shd w:val="clear" w:color="auto" w:fill="000000"/>
          </w:tcPr>
          <w:p w14:paraId="000000CA" w14:textId="77777777" w:rsidR="00403EC6" w:rsidRDefault="006569B0">
            <w:pPr>
              <w:jc w:val="center"/>
              <w:rPr>
                <w:b/>
              </w:rPr>
            </w:pPr>
            <w:r>
              <w:rPr>
                <w:b/>
              </w:rPr>
              <w:t>Due Date</w:t>
            </w:r>
          </w:p>
        </w:tc>
      </w:tr>
      <w:tr w:rsidR="00403EC6" w14:paraId="7F5EC247" w14:textId="77777777">
        <w:tc>
          <w:tcPr>
            <w:tcW w:w="1965" w:type="dxa"/>
            <w:shd w:val="clear" w:color="auto" w:fill="A6A6A6"/>
          </w:tcPr>
          <w:p w14:paraId="000000CB" w14:textId="77777777" w:rsidR="00403EC6" w:rsidRDefault="006569B0">
            <w:pPr>
              <w:jc w:val="center"/>
            </w:pPr>
            <w:r>
              <w:rPr>
                <w:b/>
              </w:rPr>
              <w:t>Competency</w:t>
            </w:r>
          </w:p>
        </w:tc>
        <w:tc>
          <w:tcPr>
            <w:tcW w:w="1635" w:type="dxa"/>
            <w:shd w:val="clear" w:color="auto" w:fill="A6A6A6"/>
          </w:tcPr>
          <w:p w14:paraId="000000CC" w14:textId="77777777" w:rsidR="00403EC6" w:rsidRDefault="006569B0">
            <w:pPr>
              <w:jc w:val="center"/>
            </w:pPr>
            <w:r>
              <w:t xml:space="preserve">What competency </w:t>
            </w:r>
            <w:r>
              <w:rPr>
                <w:b/>
              </w:rPr>
              <w:t>skill</w:t>
            </w:r>
            <w:r>
              <w:t xml:space="preserve"> do you most need to develop?</w:t>
            </w:r>
          </w:p>
        </w:tc>
        <w:tc>
          <w:tcPr>
            <w:tcW w:w="1260" w:type="dxa"/>
            <w:shd w:val="clear" w:color="auto" w:fill="A6A6A6"/>
          </w:tcPr>
          <w:p w14:paraId="000000CD" w14:textId="77777777" w:rsidR="00403EC6" w:rsidRDefault="006569B0">
            <w:pPr>
              <w:jc w:val="center"/>
            </w:pPr>
            <w:r>
              <w:t xml:space="preserve">What is your </w:t>
            </w:r>
            <w:r>
              <w:rPr>
                <w:b/>
              </w:rPr>
              <w:t>goal</w:t>
            </w:r>
            <w:r>
              <w:t xml:space="preserve"> for developing this skill?</w:t>
            </w:r>
          </w:p>
        </w:tc>
        <w:tc>
          <w:tcPr>
            <w:tcW w:w="1320" w:type="dxa"/>
            <w:shd w:val="clear" w:color="auto" w:fill="A6A6A6"/>
          </w:tcPr>
          <w:p w14:paraId="000000CE" w14:textId="77777777" w:rsidR="00403EC6" w:rsidRDefault="006569B0">
            <w:pPr>
              <w:jc w:val="center"/>
            </w:pPr>
            <w:r>
              <w:t xml:space="preserve">What are the </w:t>
            </w:r>
            <w:r>
              <w:rPr>
                <w:b/>
              </w:rPr>
              <w:t>barriers</w:t>
            </w:r>
            <w:r>
              <w:t xml:space="preserve"> in developing this skill?</w:t>
            </w:r>
          </w:p>
        </w:tc>
        <w:tc>
          <w:tcPr>
            <w:tcW w:w="1410" w:type="dxa"/>
            <w:shd w:val="clear" w:color="auto" w:fill="A6A6A6"/>
          </w:tcPr>
          <w:p w14:paraId="000000CF" w14:textId="77777777" w:rsidR="00403EC6" w:rsidRDefault="006569B0">
            <w:pPr>
              <w:jc w:val="center"/>
            </w:pPr>
            <w:r>
              <w:t xml:space="preserve">What are the </w:t>
            </w:r>
            <w:r>
              <w:rPr>
                <w:b/>
              </w:rPr>
              <w:t>enablers</w:t>
            </w:r>
            <w:r>
              <w:t xml:space="preserve"> in developing this skill?</w:t>
            </w:r>
          </w:p>
        </w:tc>
        <w:tc>
          <w:tcPr>
            <w:tcW w:w="2730" w:type="dxa"/>
            <w:shd w:val="clear" w:color="auto" w:fill="A6A6A6"/>
          </w:tcPr>
          <w:p w14:paraId="000000D0" w14:textId="77777777" w:rsidR="00403EC6" w:rsidRDefault="006569B0">
            <w:pPr>
              <w:jc w:val="center"/>
            </w:pPr>
            <w:r>
              <w:t xml:space="preserve">What specific </w:t>
            </w:r>
            <w:r>
              <w:rPr>
                <w:b/>
              </w:rPr>
              <w:t>action</w:t>
            </w:r>
            <w:r>
              <w:t xml:space="preserve"> steps will you take to overcome the </w:t>
            </w:r>
            <w:r>
              <w:rPr>
                <w:i/>
              </w:rPr>
              <w:t>barriers</w:t>
            </w:r>
            <w:r>
              <w:t xml:space="preserve"> and nurture the </w:t>
            </w:r>
            <w:r>
              <w:rPr>
                <w:i/>
              </w:rPr>
              <w:t>enablers</w:t>
            </w:r>
            <w:r>
              <w:t xml:space="preserve"> to develop this skill?</w:t>
            </w:r>
          </w:p>
        </w:tc>
        <w:tc>
          <w:tcPr>
            <w:tcW w:w="1725" w:type="dxa"/>
            <w:shd w:val="clear" w:color="auto" w:fill="A6A6A6"/>
          </w:tcPr>
          <w:p w14:paraId="000000D1" w14:textId="77777777" w:rsidR="00403EC6" w:rsidRDefault="006569B0">
            <w:pPr>
              <w:jc w:val="center"/>
            </w:pPr>
            <w:r>
              <w:t xml:space="preserve">From 1 to 7, how does this skill rank in </w:t>
            </w:r>
            <w:r>
              <w:rPr>
                <w:b/>
              </w:rPr>
              <w:t>priority</w:t>
            </w:r>
            <w:r>
              <w:t>?</w:t>
            </w:r>
          </w:p>
        </w:tc>
        <w:tc>
          <w:tcPr>
            <w:tcW w:w="1935" w:type="dxa"/>
            <w:shd w:val="clear" w:color="auto" w:fill="A6A6A6"/>
          </w:tcPr>
          <w:p w14:paraId="000000D2" w14:textId="77777777" w:rsidR="00403EC6" w:rsidRDefault="006569B0">
            <w:pPr>
              <w:jc w:val="center"/>
            </w:pPr>
            <w:r>
              <w:t xml:space="preserve">What is your </w:t>
            </w:r>
            <w:r>
              <w:rPr>
                <w:b/>
              </w:rPr>
              <w:t>due date</w:t>
            </w:r>
            <w:r>
              <w:t xml:space="preserve"> in developing this skill?</w:t>
            </w:r>
          </w:p>
        </w:tc>
      </w:tr>
      <w:tr w:rsidR="00403EC6" w14:paraId="7150105B" w14:textId="77777777">
        <w:trPr>
          <w:trHeight w:val="1032"/>
        </w:trPr>
        <w:tc>
          <w:tcPr>
            <w:tcW w:w="1965" w:type="dxa"/>
          </w:tcPr>
          <w:p w14:paraId="000000D3" w14:textId="77777777" w:rsidR="00403EC6" w:rsidRDefault="006569B0">
            <w:pPr>
              <w:jc w:val="center"/>
            </w:pPr>
            <w:r>
              <w:t>Communication Skills</w:t>
            </w:r>
          </w:p>
        </w:tc>
        <w:tc>
          <w:tcPr>
            <w:tcW w:w="1635" w:type="dxa"/>
          </w:tcPr>
          <w:p w14:paraId="000000D4" w14:textId="77777777" w:rsidR="00403EC6" w:rsidRDefault="00403EC6"/>
        </w:tc>
        <w:tc>
          <w:tcPr>
            <w:tcW w:w="1260" w:type="dxa"/>
          </w:tcPr>
          <w:p w14:paraId="000000D5" w14:textId="77777777" w:rsidR="00403EC6" w:rsidRDefault="00403EC6"/>
        </w:tc>
        <w:tc>
          <w:tcPr>
            <w:tcW w:w="1320" w:type="dxa"/>
          </w:tcPr>
          <w:p w14:paraId="000000D6" w14:textId="77777777" w:rsidR="00403EC6" w:rsidRDefault="00403EC6"/>
        </w:tc>
        <w:tc>
          <w:tcPr>
            <w:tcW w:w="1410" w:type="dxa"/>
          </w:tcPr>
          <w:p w14:paraId="000000D7" w14:textId="77777777" w:rsidR="00403EC6" w:rsidRDefault="00403EC6"/>
        </w:tc>
        <w:tc>
          <w:tcPr>
            <w:tcW w:w="2730" w:type="dxa"/>
          </w:tcPr>
          <w:p w14:paraId="000000D8" w14:textId="77777777" w:rsidR="00403EC6" w:rsidRDefault="00403EC6"/>
        </w:tc>
        <w:tc>
          <w:tcPr>
            <w:tcW w:w="1725" w:type="dxa"/>
          </w:tcPr>
          <w:p w14:paraId="000000D9" w14:textId="77777777" w:rsidR="00403EC6" w:rsidRDefault="00403EC6"/>
        </w:tc>
        <w:tc>
          <w:tcPr>
            <w:tcW w:w="1935" w:type="dxa"/>
          </w:tcPr>
          <w:p w14:paraId="000000DA" w14:textId="77777777" w:rsidR="00403EC6" w:rsidRDefault="00403EC6"/>
        </w:tc>
      </w:tr>
      <w:tr w:rsidR="00403EC6" w14:paraId="279068EC" w14:textId="77777777">
        <w:trPr>
          <w:trHeight w:val="852"/>
        </w:trPr>
        <w:tc>
          <w:tcPr>
            <w:tcW w:w="1965" w:type="dxa"/>
            <w:shd w:val="clear" w:color="auto" w:fill="F2F2F2"/>
          </w:tcPr>
          <w:p w14:paraId="000000DB" w14:textId="77777777" w:rsidR="00403EC6" w:rsidRDefault="006569B0">
            <w:pPr>
              <w:jc w:val="center"/>
            </w:pPr>
            <w:r>
              <w:t>Motivating and Inspiring Others</w:t>
            </w:r>
          </w:p>
        </w:tc>
        <w:tc>
          <w:tcPr>
            <w:tcW w:w="1635" w:type="dxa"/>
            <w:shd w:val="clear" w:color="auto" w:fill="F2F2F2"/>
          </w:tcPr>
          <w:p w14:paraId="000000DC" w14:textId="77777777" w:rsidR="00403EC6" w:rsidRDefault="00403EC6"/>
        </w:tc>
        <w:tc>
          <w:tcPr>
            <w:tcW w:w="1260" w:type="dxa"/>
            <w:shd w:val="clear" w:color="auto" w:fill="F2F2F2"/>
          </w:tcPr>
          <w:p w14:paraId="000000DD" w14:textId="77777777" w:rsidR="00403EC6" w:rsidRDefault="00403EC6"/>
        </w:tc>
        <w:tc>
          <w:tcPr>
            <w:tcW w:w="1320" w:type="dxa"/>
            <w:shd w:val="clear" w:color="auto" w:fill="F2F2F2"/>
          </w:tcPr>
          <w:p w14:paraId="000000DE" w14:textId="77777777" w:rsidR="00403EC6" w:rsidRDefault="00403EC6"/>
        </w:tc>
        <w:tc>
          <w:tcPr>
            <w:tcW w:w="1410" w:type="dxa"/>
            <w:shd w:val="clear" w:color="auto" w:fill="F2F2F2"/>
          </w:tcPr>
          <w:p w14:paraId="000000DF" w14:textId="77777777" w:rsidR="00403EC6" w:rsidRDefault="00403EC6"/>
        </w:tc>
        <w:tc>
          <w:tcPr>
            <w:tcW w:w="2730" w:type="dxa"/>
            <w:shd w:val="clear" w:color="auto" w:fill="F2F2F2"/>
          </w:tcPr>
          <w:p w14:paraId="000000E0" w14:textId="77777777" w:rsidR="00403EC6" w:rsidRDefault="00403EC6"/>
        </w:tc>
        <w:tc>
          <w:tcPr>
            <w:tcW w:w="1725" w:type="dxa"/>
            <w:shd w:val="clear" w:color="auto" w:fill="F2F2F2"/>
          </w:tcPr>
          <w:p w14:paraId="000000E1" w14:textId="77777777" w:rsidR="00403EC6" w:rsidRDefault="00403EC6"/>
        </w:tc>
        <w:tc>
          <w:tcPr>
            <w:tcW w:w="1935" w:type="dxa"/>
            <w:shd w:val="clear" w:color="auto" w:fill="F2F2F2"/>
          </w:tcPr>
          <w:p w14:paraId="000000E2" w14:textId="77777777" w:rsidR="00403EC6" w:rsidRDefault="00403EC6"/>
        </w:tc>
      </w:tr>
      <w:tr w:rsidR="00403EC6" w14:paraId="6A15F4EE" w14:textId="77777777">
        <w:trPr>
          <w:trHeight w:val="1329"/>
        </w:trPr>
        <w:tc>
          <w:tcPr>
            <w:tcW w:w="1965" w:type="dxa"/>
          </w:tcPr>
          <w:p w14:paraId="000000E3" w14:textId="77777777" w:rsidR="00403EC6" w:rsidRDefault="006569B0">
            <w:pPr>
              <w:jc w:val="center"/>
            </w:pPr>
            <w:r>
              <w:t>Collaboration, Teamwork, and Relationship Management</w:t>
            </w:r>
          </w:p>
        </w:tc>
        <w:tc>
          <w:tcPr>
            <w:tcW w:w="1635" w:type="dxa"/>
          </w:tcPr>
          <w:p w14:paraId="000000E4" w14:textId="77777777" w:rsidR="00403EC6" w:rsidRDefault="00403EC6"/>
        </w:tc>
        <w:tc>
          <w:tcPr>
            <w:tcW w:w="1260" w:type="dxa"/>
          </w:tcPr>
          <w:p w14:paraId="000000E5" w14:textId="77777777" w:rsidR="00403EC6" w:rsidRDefault="00403EC6"/>
        </w:tc>
        <w:tc>
          <w:tcPr>
            <w:tcW w:w="1320" w:type="dxa"/>
          </w:tcPr>
          <w:p w14:paraId="000000E6" w14:textId="77777777" w:rsidR="00403EC6" w:rsidRDefault="00403EC6"/>
        </w:tc>
        <w:tc>
          <w:tcPr>
            <w:tcW w:w="1410" w:type="dxa"/>
          </w:tcPr>
          <w:p w14:paraId="000000E7" w14:textId="77777777" w:rsidR="00403EC6" w:rsidRDefault="00403EC6"/>
        </w:tc>
        <w:tc>
          <w:tcPr>
            <w:tcW w:w="2730" w:type="dxa"/>
          </w:tcPr>
          <w:p w14:paraId="000000E8" w14:textId="77777777" w:rsidR="00403EC6" w:rsidRDefault="00403EC6"/>
        </w:tc>
        <w:tc>
          <w:tcPr>
            <w:tcW w:w="1725" w:type="dxa"/>
          </w:tcPr>
          <w:p w14:paraId="000000E9" w14:textId="77777777" w:rsidR="00403EC6" w:rsidRDefault="00403EC6"/>
        </w:tc>
        <w:tc>
          <w:tcPr>
            <w:tcW w:w="1935" w:type="dxa"/>
          </w:tcPr>
          <w:p w14:paraId="000000EA" w14:textId="77777777" w:rsidR="00403EC6" w:rsidRDefault="00403EC6"/>
        </w:tc>
      </w:tr>
      <w:tr w:rsidR="00403EC6" w14:paraId="67624E70" w14:textId="77777777">
        <w:trPr>
          <w:trHeight w:val="807"/>
        </w:trPr>
        <w:tc>
          <w:tcPr>
            <w:tcW w:w="1965" w:type="dxa"/>
            <w:shd w:val="clear" w:color="auto" w:fill="F2F2F2"/>
          </w:tcPr>
          <w:p w14:paraId="000000EB" w14:textId="77777777" w:rsidR="00403EC6" w:rsidRDefault="006569B0">
            <w:pPr>
              <w:jc w:val="center"/>
            </w:pPr>
            <w:r>
              <w:t>Change Management</w:t>
            </w:r>
          </w:p>
        </w:tc>
        <w:tc>
          <w:tcPr>
            <w:tcW w:w="1635" w:type="dxa"/>
            <w:shd w:val="clear" w:color="auto" w:fill="F2F2F2"/>
          </w:tcPr>
          <w:p w14:paraId="000000EC" w14:textId="77777777" w:rsidR="00403EC6" w:rsidRDefault="00403EC6"/>
        </w:tc>
        <w:tc>
          <w:tcPr>
            <w:tcW w:w="1260" w:type="dxa"/>
            <w:shd w:val="clear" w:color="auto" w:fill="F2F2F2"/>
          </w:tcPr>
          <w:p w14:paraId="000000ED" w14:textId="77777777" w:rsidR="00403EC6" w:rsidRDefault="00403EC6"/>
        </w:tc>
        <w:tc>
          <w:tcPr>
            <w:tcW w:w="1320" w:type="dxa"/>
            <w:shd w:val="clear" w:color="auto" w:fill="F2F2F2"/>
          </w:tcPr>
          <w:p w14:paraId="000000EE" w14:textId="77777777" w:rsidR="00403EC6" w:rsidRDefault="00403EC6"/>
        </w:tc>
        <w:tc>
          <w:tcPr>
            <w:tcW w:w="1410" w:type="dxa"/>
            <w:shd w:val="clear" w:color="auto" w:fill="F2F2F2"/>
          </w:tcPr>
          <w:p w14:paraId="000000EF" w14:textId="77777777" w:rsidR="00403EC6" w:rsidRDefault="00403EC6"/>
        </w:tc>
        <w:tc>
          <w:tcPr>
            <w:tcW w:w="2730" w:type="dxa"/>
            <w:shd w:val="clear" w:color="auto" w:fill="F2F2F2"/>
          </w:tcPr>
          <w:p w14:paraId="000000F0" w14:textId="77777777" w:rsidR="00403EC6" w:rsidRDefault="00403EC6"/>
        </w:tc>
        <w:tc>
          <w:tcPr>
            <w:tcW w:w="1725" w:type="dxa"/>
            <w:shd w:val="clear" w:color="auto" w:fill="F2F2F2"/>
          </w:tcPr>
          <w:p w14:paraId="000000F1" w14:textId="77777777" w:rsidR="00403EC6" w:rsidRDefault="00403EC6"/>
        </w:tc>
        <w:tc>
          <w:tcPr>
            <w:tcW w:w="1935" w:type="dxa"/>
            <w:shd w:val="clear" w:color="auto" w:fill="F2F2F2"/>
          </w:tcPr>
          <w:p w14:paraId="000000F2" w14:textId="77777777" w:rsidR="00403EC6" w:rsidRDefault="00403EC6"/>
        </w:tc>
      </w:tr>
      <w:tr w:rsidR="00403EC6" w14:paraId="416801D1" w14:textId="77777777">
        <w:trPr>
          <w:trHeight w:val="717"/>
        </w:trPr>
        <w:tc>
          <w:tcPr>
            <w:tcW w:w="1965" w:type="dxa"/>
          </w:tcPr>
          <w:p w14:paraId="000000F3" w14:textId="77777777" w:rsidR="00403EC6" w:rsidRDefault="006569B0">
            <w:pPr>
              <w:jc w:val="center"/>
            </w:pPr>
            <w:r>
              <w:t>Conflict Management</w:t>
            </w:r>
          </w:p>
        </w:tc>
        <w:tc>
          <w:tcPr>
            <w:tcW w:w="1635" w:type="dxa"/>
          </w:tcPr>
          <w:p w14:paraId="000000F4" w14:textId="77777777" w:rsidR="00403EC6" w:rsidRDefault="00403EC6"/>
        </w:tc>
        <w:tc>
          <w:tcPr>
            <w:tcW w:w="1260" w:type="dxa"/>
          </w:tcPr>
          <w:p w14:paraId="000000F5" w14:textId="77777777" w:rsidR="00403EC6" w:rsidRDefault="00403EC6"/>
        </w:tc>
        <w:tc>
          <w:tcPr>
            <w:tcW w:w="1320" w:type="dxa"/>
          </w:tcPr>
          <w:p w14:paraId="000000F6" w14:textId="77777777" w:rsidR="00403EC6" w:rsidRDefault="00403EC6"/>
        </w:tc>
        <w:tc>
          <w:tcPr>
            <w:tcW w:w="1410" w:type="dxa"/>
          </w:tcPr>
          <w:p w14:paraId="000000F7" w14:textId="77777777" w:rsidR="00403EC6" w:rsidRDefault="00403EC6"/>
        </w:tc>
        <w:tc>
          <w:tcPr>
            <w:tcW w:w="2730" w:type="dxa"/>
          </w:tcPr>
          <w:p w14:paraId="000000F8" w14:textId="77777777" w:rsidR="00403EC6" w:rsidRDefault="00403EC6"/>
        </w:tc>
        <w:tc>
          <w:tcPr>
            <w:tcW w:w="1725" w:type="dxa"/>
          </w:tcPr>
          <w:p w14:paraId="000000F9" w14:textId="77777777" w:rsidR="00403EC6" w:rsidRDefault="00403EC6"/>
        </w:tc>
        <w:tc>
          <w:tcPr>
            <w:tcW w:w="1935" w:type="dxa"/>
          </w:tcPr>
          <w:p w14:paraId="000000FA" w14:textId="77777777" w:rsidR="00403EC6" w:rsidRDefault="00403EC6"/>
        </w:tc>
      </w:tr>
      <w:tr w:rsidR="00403EC6" w14:paraId="4E1A94AE" w14:textId="77777777">
        <w:trPr>
          <w:trHeight w:val="553"/>
        </w:trPr>
        <w:tc>
          <w:tcPr>
            <w:tcW w:w="1965" w:type="dxa"/>
            <w:shd w:val="clear" w:color="auto" w:fill="F2F2F2"/>
          </w:tcPr>
          <w:p w14:paraId="000000FB" w14:textId="77777777" w:rsidR="00403EC6" w:rsidRDefault="006569B0">
            <w:pPr>
              <w:jc w:val="center"/>
            </w:pPr>
            <w:r>
              <w:t>Negotiation</w:t>
            </w:r>
          </w:p>
        </w:tc>
        <w:tc>
          <w:tcPr>
            <w:tcW w:w="1635" w:type="dxa"/>
            <w:shd w:val="clear" w:color="auto" w:fill="F2F2F2"/>
          </w:tcPr>
          <w:p w14:paraId="000000FC" w14:textId="77777777" w:rsidR="00403EC6" w:rsidRDefault="00403EC6"/>
        </w:tc>
        <w:tc>
          <w:tcPr>
            <w:tcW w:w="1260" w:type="dxa"/>
            <w:shd w:val="clear" w:color="auto" w:fill="F2F2F2"/>
          </w:tcPr>
          <w:p w14:paraId="000000FD" w14:textId="77777777" w:rsidR="00403EC6" w:rsidRDefault="00403EC6"/>
        </w:tc>
        <w:tc>
          <w:tcPr>
            <w:tcW w:w="1320" w:type="dxa"/>
            <w:shd w:val="clear" w:color="auto" w:fill="F2F2F2"/>
          </w:tcPr>
          <w:p w14:paraId="000000FE" w14:textId="77777777" w:rsidR="00403EC6" w:rsidRDefault="00403EC6"/>
        </w:tc>
        <w:tc>
          <w:tcPr>
            <w:tcW w:w="1410" w:type="dxa"/>
            <w:shd w:val="clear" w:color="auto" w:fill="F2F2F2"/>
          </w:tcPr>
          <w:p w14:paraId="000000FF" w14:textId="77777777" w:rsidR="00403EC6" w:rsidRDefault="00403EC6"/>
        </w:tc>
        <w:tc>
          <w:tcPr>
            <w:tcW w:w="2730" w:type="dxa"/>
            <w:shd w:val="clear" w:color="auto" w:fill="F2F2F2"/>
          </w:tcPr>
          <w:p w14:paraId="00000100" w14:textId="77777777" w:rsidR="00403EC6" w:rsidRDefault="00403EC6"/>
        </w:tc>
        <w:tc>
          <w:tcPr>
            <w:tcW w:w="1725" w:type="dxa"/>
            <w:shd w:val="clear" w:color="auto" w:fill="F2F2F2"/>
          </w:tcPr>
          <w:p w14:paraId="00000101" w14:textId="77777777" w:rsidR="00403EC6" w:rsidRDefault="00403EC6"/>
        </w:tc>
        <w:tc>
          <w:tcPr>
            <w:tcW w:w="1935" w:type="dxa"/>
            <w:shd w:val="clear" w:color="auto" w:fill="F2F2F2"/>
          </w:tcPr>
          <w:p w14:paraId="00000102" w14:textId="77777777" w:rsidR="00403EC6" w:rsidRDefault="00403EC6"/>
        </w:tc>
      </w:tr>
      <w:tr w:rsidR="00403EC6" w14:paraId="6CC6A44F" w14:textId="77777777">
        <w:trPr>
          <w:trHeight w:val="822"/>
        </w:trPr>
        <w:tc>
          <w:tcPr>
            <w:tcW w:w="1965" w:type="dxa"/>
          </w:tcPr>
          <w:p w14:paraId="00000103" w14:textId="77777777" w:rsidR="00403EC6" w:rsidRDefault="006569B0">
            <w:pPr>
              <w:jc w:val="center"/>
            </w:pPr>
            <w:r>
              <w:t>Talent Management</w:t>
            </w:r>
          </w:p>
        </w:tc>
        <w:tc>
          <w:tcPr>
            <w:tcW w:w="1635" w:type="dxa"/>
          </w:tcPr>
          <w:p w14:paraId="00000104" w14:textId="77777777" w:rsidR="00403EC6" w:rsidRDefault="00403EC6"/>
        </w:tc>
        <w:tc>
          <w:tcPr>
            <w:tcW w:w="1260" w:type="dxa"/>
          </w:tcPr>
          <w:p w14:paraId="00000105" w14:textId="77777777" w:rsidR="00403EC6" w:rsidRDefault="00403EC6"/>
        </w:tc>
        <w:tc>
          <w:tcPr>
            <w:tcW w:w="1320" w:type="dxa"/>
          </w:tcPr>
          <w:p w14:paraId="00000106" w14:textId="77777777" w:rsidR="00403EC6" w:rsidRDefault="00403EC6"/>
        </w:tc>
        <w:tc>
          <w:tcPr>
            <w:tcW w:w="1410" w:type="dxa"/>
          </w:tcPr>
          <w:p w14:paraId="00000107" w14:textId="77777777" w:rsidR="00403EC6" w:rsidRDefault="00403EC6"/>
        </w:tc>
        <w:tc>
          <w:tcPr>
            <w:tcW w:w="2730" w:type="dxa"/>
          </w:tcPr>
          <w:p w14:paraId="00000108" w14:textId="77777777" w:rsidR="00403EC6" w:rsidRDefault="00403EC6"/>
        </w:tc>
        <w:tc>
          <w:tcPr>
            <w:tcW w:w="1725" w:type="dxa"/>
          </w:tcPr>
          <w:p w14:paraId="00000109" w14:textId="77777777" w:rsidR="00403EC6" w:rsidRDefault="00403EC6"/>
        </w:tc>
        <w:tc>
          <w:tcPr>
            <w:tcW w:w="1935" w:type="dxa"/>
          </w:tcPr>
          <w:p w14:paraId="0000010A" w14:textId="77777777" w:rsidR="00403EC6" w:rsidRDefault="00403EC6"/>
        </w:tc>
      </w:tr>
    </w:tbl>
    <w:p w14:paraId="0000010B" w14:textId="77777777" w:rsidR="00403EC6" w:rsidRDefault="00403EC6">
      <w:pPr>
        <w:pBdr>
          <w:top w:val="nil"/>
          <w:left w:val="nil"/>
          <w:bottom w:val="nil"/>
          <w:right w:val="nil"/>
          <w:between w:val="nil"/>
        </w:pBdr>
        <w:tabs>
          <w:tab w:val="left" w:pos="360"/>
        </w:tabs>
        <w:spacing w:after="0" w:line="240" w:lineRule="auto"/>
      </w:pPr>
    </w:p>
    <w:sectPr w:rsidR="00403EC6">
      <w:pgSz w:w="15840" w:h="12240" w:orient="landscape"/>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ncy Fass" w:date="2023-07-31T08:38:00Z" w:initials="NF">
    <w:p w14:paraId="2B5F0616" w14:textId="77777777" w:rsidR="001E2E67" w:rsidRDefault="00313009">
      <w:pPr>
        <w:pStyle w:val="CommentText"/>
      </w:pPr>
      <w:r>
        <w:rPr>
          <w:rStyle w:val="CommentReference"/>
        </w:rPr>
        <w:annotationRef/>
      </w:r>
      <w:r w:rsidR="001E2E67">
        <w:t>Header: Should this be "Leadership Badge Program Overview" instead of "Emerging Leader Badge Program Overview"?</w:t>
      </w:r>
    </w:p>
    <w:p w14:paraId="7779425F" w14:textId="77777777" w:rsidR="001E2E67" w:rsidRDefault="001E2E67">
      <w:pPr>
        <w:pStyle w:val="CommentText"/>
      </w:pPr>
      <w:r>
        <w:t>First block (far left): lowercase "course"; delete quotation marks around course name</w:t>
      </w:r>
    </w:p>
    <w:p w14:paraId="01F42230" w14:textId="77777777" w:rsidR="001E2E67" w:rsidRDefault="001E2E67">
      <w:pPr>
        <w:pStyle w:val="CommentText"/>
      </w:pPr>
      <w:r>
        <w:t>Block that starts "Full access…": change "on-line" to "online"</w:t>
      </w:r>
    </w:p>
    <w:p w14:paraId="0DD03FAA" w14:textId="77777777" w:rsidR="001E2E67" w:rsidRDefault="001E2E67">
      <w:pPr>
        <w:pStyle w:val="CommentText"/>
      </w:pPr>
      <w:r>
        <w:t>Throughout text, the plan is referred to as "Leadership Competency Development Plan"; add "Competency" to references in figure (2x)</w:t>
      </w:r>
    </w:p>
    <w:p w14:paraId="09272764" w14:textId="77777777" w:rsidR="001E2E67" w:rsidRDefault="001E2E67">
      <w:pPr>
        <w:pStyle w:val="CommentText"/>
      </w:pPr>
      <w:r>
        <w:t xml:space="preserve">This says "Emerging Leader Forum," but this is not mentioned anywhere else. Is this the "Leadership Badge Community/IMA Leadership Forum"? </w:t>
      </w:r>
    </w:p>
    <w:p w14:paraId="44109C4A" w14:textId="77777777" w:rsidR="001E2E67" w:rsidRDefault="001E2E67" w:rsidP="00225805">
      <w:pPr>
        <w:pStyle w:val="CommentText"/>
      </w:pPr>
      <w:r>
        <w:t>Bottom: change to "Maximum: 12 months"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09C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1F180" w16cex:dateUtc="2023-07-31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09C4A" w16cid:durableId="2871F1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A05"/>
    <w:multiLevelType w:val="multilevel"/>
    <w:tmpl w:val="02920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394DCE"/>
    <w:multiLevelType w:val="multilevel"/>
    <w:tmpl w:val="5946290C"/>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072BD0"/>
    <w:multiLevelType w:val="multilevel"/>
    <w:tmpl w:val="FA809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4A6298"/>
    <w:multiLevelType w:val="multilevel"/>
    <w:tmpl w:val="534A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6614F7"/>
    <w:multiLevelType w:val="multilevel"/>
    <w:tmpl w:val="02003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22369"/>
    <w:multiLevelType w:val="multilevel"/>
    <w:tmpl w:val="55BA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3668D5"/>
    <w:multiLevelType w:val="multilevel"/>
    <w:tmpl w:val="0324C8F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3EAE50E2"/>
    <w:multiLevelType w:val="multilevel"/>
    <w:tmpl w:val="76F624BA"/>
    <w:lvl w:ilvl="0">
      <w:start w:val="1"/>
      <w:numFmt w:val="upp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 w15:restartNumberingAfterBreak="0">
    <w:nsid w:val="489F341F"/>
    <w:multiLevelType w:val="multilevel"/>
    <w:tmpl w:val="768C6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F51BC0"/>
    <w:multiLevelType w:val="multilevel"/>
    <w:tmpl w:val="7DF0C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464C26"/>
    <w:multiLevelType w:val="multilevel"/>
    <w:tmpl w:val="0AB41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CC1504"/>
    <w:multiLevelType w:val="multilevel"/>
    <w:tmpl w:val="F73E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367DD"/>
    <w:multiLevelType w:val="multilevel"/>
    <w:tmpl w:val="C4F69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105BF3"/>
    <w:multiLevelType w:val="multilevel"/>
    <w:tmpl w:val="791A7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D02525"/>
    <w:multiLevelType w:val="multilevel"/>
    <w:tmpl w:val="5262F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ED746F"/>
    <w:multiLevelType w:val="multilevel"/>
    <w:tmpl w:val="4D34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976AC0"/>
    <w:multiLevelType w:val="multilevel"/>
    <w:tmpl w:val="24C4C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3889403">
    <w:abstractNumId w:val="2"/>
  </w:num>
  <w:num w:numId="2" w16cid:durableId="1349793282">
    <w:abstractNumId w:val="13"/>
  </w:num>
  <w:num w:numId="3" w16cid:durableId="745610435">
    <w:abstractNumId w:val="10"/>
  </w:num>
  <w:num w:numId="4" w16cid:durableId="1946964453">
    <w:abstractNumId w:val="8"/>
  </w:num>
  <w:num w:numId="5" w16cid:durableId="54597196">
    <w:abstractNumId w:val="14"/>
  </w:num>
  <w:num w:numId="6" w16cid:durableId="527790537">
    <w:abstractNumId w:val="3"/>
  </w:num>
  <w:num w:numId="7" w16cid:durableId="2135950113">
    <w:abstractNumId w:val="4"/>
  </w:num>
  <w:num w:numId="8" w16cid:durableId="1420709094">
    <w:abstractNumId w:val="1"/>
  </w:num>
  <w:num w:numId="9" w16cid:durableId="847136203">
    <w:abstractNumId w:val="0"/>
  </w:num>
  <w:num w:numId="10" w16cid:durableId="1628243738">
    <w:abstractNumId w:val="9"/>
  </w:num>
  <w:num w:numId="11" w16cid:durableId="1223366373">
    <w:abstractNumId w:val="11"/>
  </w:num>
  <w:num w:numId="12" w16cid:durableId="1334064163">
    <w:abstractNumId w:val="5"/>
  </w:num>
  <w:num w:numId="13" w16cid:durableId="37239984">
    <w:abstractNumId w:val="6"/>
  </w:num>
  <w:num w:numId="14" w16cid:durableId="1215654700">
    <w:abstractNumId w:val="7"/>
  </w:num>
  <w:num w:numId="15" w16cid:durableId="1845392022">
    <w:abstractNumId w:val="12"/>
  </w:num>
  <w:num w:numId="16" w16cid:durableId="169222564">
    <w:abstractNumId w:val="16"/>
  </w:num>
  <w:num w:numId="17" w16cid:durableId="12125027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Fass">
    <w15:presenceInfo w15:providerId="AD" w15:userId="S::nfass@IMANET.ORG::5ce7f7da-300b-4137-9440-401f43a6e7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C6"/>
    <w:rsid w:val="001E2E67"/>
    <w:rsid w:val="0027195D"/>
    <w:rsid w:val="002E5CB2"/>
    <w:rsid w:val="00313009"/>
    <w:rsid w:val="003A5826"/>
    <w:rsid w:val="00403EC6"/>
    <w:rsid w:val="00495039"/>
    <w:rsid w:val="004B501E"/>
    <w:rsid w:val="005233C1"/>
    <w:rsid w:val="00572D6F"/>
    <w:rsid w:val="006569B0"/>
    <w:rsid w:val="00730656"/>
    <w:rsid w:val="00826998"/>
    <w:rsid w:val="008F7FD7"/>
    <w:rsid w:val="009311E9"/>
    <w:rsid w:val="009A77F4"/>
    <w:rsid w:val="009D6D75"/>
    <w:rsid w:val="00A63044"/>
    <w:rsid w:val="00A64E43"/>
    <w:rsid w:val="00A74E79"/>
    <w:rsid w:val="00BA5937"/>
    <w:rsid w:val="00C44096"/>
    <w:rsid w:val="00CF1728"/>
    <w:rsid w:val="00D50A9A"/>
    <w:rsid w:val="00DD2970"/>
    <w:rsid w:val="00E24955"/>
    <w:rsid w:val="00E35BCC"/>
    <w:rsid w:val="00E76C45"/>
    <w:rsid w:val="00F2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2AC7"/>
  <w15:docId w15:val="{95DBAA75-B172-4C45-BAB1-974BC175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50904"/>
    <w:pPr>
      <w:spacing w:after="0" w:line="240" w:lineRule="auto"/>
    </w:pPr>
  </w:style>
  <w:style w:type="table" w:styleId="TableGrid">
    <w:name w:val="Table Grid"/>
    <w:basedOn w:val="TableNormal"/>
    <w:uiPriority w:val="39"/>
    <w:rsid w:val="00A8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9AA"/>
    <w:pPr>
      <w:ind w:left="720"/>
      <w:contextualSpacing/>
    </w:pPr>
  </w:style>
  <w:style w:type="paragraph" w:styleId="Revision">
    <w:name w:val="Revision"/>
    <w:hidden/>
    <w:uiPriority w:val="99"/>
    <w:semiHidden/>
    <w:rsid w:val="00F7663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5BCC"/>
    <w:rPr>
      <w:b/>
      <w:bCs/>
    </w:rPr>
  </w:style>
  <w:style w:type="character" w:customStyle="1" w:styleId="CommentSubjectChar">
    <w:name w:val="Comment Subject Char"/>
    <w:basedOn w:val="CommentTextChar"/>
    <w:link w:val="CommentSubject"/>
    <w:uiPriority w:val="99"/>
    <w:semiHidden/>
    <w:rsid w:val="00E35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anet.org/career-resources/volunteering-with-i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6832D3ADD1847949D832308D5B3CC" ma:contentTypeVersion="16" ma:contentTypeDescription="Create a new document." ma:contentTypeScope="" ma:versionID="7fbae811e60132afa0b2aca89d09303b">
  <xsd:schema xmlns:xsd="http://www.w3.org/2001/XMLSchema" xmlns:xs="http://www.w3.org/2001/XMLSchema" xmlns:p="http://schemas.microsoft.com/office/2006/metadata/properties" xmlns:ns2="91fcc4c4-6f66-4752-93e3-8e443eac84f3" xmlns:ns3="47c3184a-31b5-428a-a968-d25813de92d9" targetNamespace="http://schemas.microsoft.com/office/2006/metadata/properties" ma:root="true" ma:fieldsID="e48acad614eeb2abd5f83b605b445d39" ns2:_="" ns3:_="">
    <xsd:import namespace="91fcc4c4-6f66-4752-93e3-8e443eac84f3"/>
    <xsd:import namespace="47c3184a-31b5-428a-a968-d25813de9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cc4c4-6f66-4752-93e3-8e443eac8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eea1b8-1de0-48bb-bf38-bb25fde004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3184a-31b5-428a-a968-d25813de92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cf3437e-4191-4366-8e4b-29217e871157}" ma:internalName="TaxCatchAll" ma:showField="CatchAllData" ma:web="47c3184a-31b5-428a-a968-d25813de92d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6OBTqfbTipDN1M6yTEVCXywVd8g==">AMUW2mUUumzZ6XdSQC5d7AqjjoawPxAcF0COJ2laQAw4TTSaP0w1kH+jqTtzI1OJwTQR9GRHLwLpaNsxdLNBaBi+eF7jkB4LR5x4myJuxll5tE5Ga/RrNxn5gygvVpJ87ze1gXUolHCrKBYkh5qOP4HSnGbjKvCoXABMwqW5klhWJ1oH+iG9Y5udKYPQe54+4irBxwtLBLFJnQ78yD9ThELbF0WHHkGZoJcrPtWSWbTwwZE98FCs4eOcv7zeZ/Rb5SFfVjkCxuonfDUga8johrJbA0qWo7wLn6GzRKdb6iK71UmxE4nBcQwtyPBn2c+QVzn29NED8PvSRqGjq5xFuEdx3heziv3KxTbUM8nKqhLj9kFD+ACWk1MeFfggwbvsKpxh8V5zK/sKhz8fnbuzGcMXU7JR61c361W9DUQD6HTtH1GgPsaaig38qx/C+SjPWl9DSU5ko09oO++t0dfSC98QgHwhwH8P1U3Et07kFLT4aK2+9dQMnvJF4kf6cKXQDFkEwhgHf93NGm561rD9PWmGP4BUUv5OxPv4Mr74oEgiWnA7AYyYJiahu580RIwPeTOlSZaWT7AL1B4IbLbJDt3l0IwkF8YO0zbmyzdPiIu4suNFlk9FyP/C98iO+9QKhvxaLpSdcftkXTORkxLOUPsKT5SYCui8u/t6UT6QoZOoZ8CgJrMr+VJatlBzK3PP5Dkkg6xQV1SIDwlYQq0+0Usevp6IMrHDLFxTWKc8Dqs0qgk8qm17P7ykCau3dD5iF5Cy/uTd8L/FvUqjF1PZEMevi/gzp7xN6ycMGTIVt9NH/TfT10na3CdKgzGpv6DyN4Bd2jrHLMbRr/Y+cUmk0DIcOpDUufnmvufIIdkaLFLoWJJYaMss/I09zIZJ2ROgd3Kvfsz2bObTbMTsCAykz1LZlYVNYStYioNDu74VUnp0Ix96cTH2h3IUGkGPkOZO6hJkSL/q74QEUb2V7VnNa9d9J48Jq6otjWx6sA8T4+fHlv0rcC/acCLF+QWfzq+WA1HkVGZ6WSXHo4ZXikLrN4ThSyuFDBj66m30LgwQ6IyAgPynhlWhKkaWpFjwMPnGmS4wnYJwzzhSfQN2y1Z0Pt3CX3S9IWjqlJLtuxdpmhvPsj/3O4cWEHyEuJ+fwVzSmohUAADKeQa3H2Iepqr9/EiiZJHx0Ne5sK5hV9plenimZBEUgDZz1hCXVSU8f3KjcNWrNs77NfIVlZtZjqrxJQMcRTIF0Ap3z6FNxtd8shzzPpNWZEOU0DDNtBZOxpFqLZ3Y2RDqTdx++7w2+OS+k5q3lv/+G4H2o1poyyj/hHERysc3kWiweHTEywbRr6ripoEo+JBPa7XsWiluKZvR+uE9yPCdOvwJeRVzP96egP7DIMdVOcWYYDH8aTz/6Uu6R3J7y21+53bRIB7vGXEbvQBmsw0qAqiU88KR6308DgqOwkzlIwZT9Q5AiOnovQoCaXOT7j7BmBQq1Cmx4GuLGOJQSKHkXNxOklZS3kthQJfoaKnPaTH775hH59RinLeC7vg9NZ6W1n8pUQC9jb4zf9jHN2Sh423Ipj1J/tujdg0tKDq4CXqeiBYy5UqTBpbdfFzcmzW+sL2z6E/U5JM24MLujmTPL6WZ9enDBnPv3vvdvbWldy3HCN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47c3184a-31b5-428a-a968-d25813de92d9" xsi:nil="true"/>
    <lcf76f155ced4ddcb4097134ff3c332f xmlns="91fcc4c4-6f66-4752-93e3-8e443eac84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4AB5CA-5FA8-462B-9AAC-01BD14862D17}">
  <ds:schemaRefs>
    <ds:schemaRef ds:uri="http://schemas.microsoft.com/sharepoint/v3/contenttype/forms"/>
  </ds:schemaRefs>
</ds:datastoreItem>
</file>

<file path=customXml/itemProps2.xml><?xml version="1.0" encoding="utf-8"?>
<ds:datastoreItem xmlns:ds="http://schemas.openxmlformats.org/officeDocument/2006/customXml" ds:itemID="{ADFEE30B-3FE0-4B0D-8B9B-5E8C3B1F8545}"/>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641837D-E35C-4F31-B46F-4FCDBDB0E4B7}">
  <ds:schemaRefs>
    <ds:schemaRef ds:uri="http://schemas.microsoft.com/office/2006/metadata/properties"/>
    <ds:schemaRef ds:uri="http://schemas.microsoft.com/office/infopath/2007/PartnerControls"/>
    <ds:schemaRef ds:uri="47c88571-ea02-44dd-a5bb-b2b42e30ba33"/>
    <ds:schemaRef ds:uri="51a6d753-a53a-41f5-b3db-a53e78804d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Elrod</dc:creator>
  <cp:lastModifiedBy>Kari Kontoleon</cp:lastModifiedBy>
  <cp:revision>2</cp:revision>
  <dcterms:created xsi:type="dcterms:W3CDTF">2023-09-05T15:35:00Z</dcterms:created>
  <dcterms:modified xsi:type="dcterms:W3CDTF">2023-09-05T15:35:00Z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0x0101008EE740EE59D94A4781C6C89A7F0FFA65</vt:lpwstr>
  </property>
  <property fmtid="{D5CDD505-2E9C-101B-9397-08002B2CF9AE}" pid="3" name="MediaServiceImageTags">
    <vt:lpwstr/>
  </property>
</Properties>
</file>